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9438A" w:rsidRDefault="0039438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75183807" r:id="rId8"/>
        </w:object>
      </w:r>
    </w:p>
    <w:p w:rsidR="0039438A" w:rsidRPr="00EE4591" w:rsidRDefault="0039438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9438A" w:rsidRDefault="0039438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9438A" w:rsidRDefault="0039438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9438A" w:rsidRPr="00C3756E" w:rsidRDefault="0039438A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9438A" w:rsidRDefault="0039438A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9438A" w:rsidRDefault="0039438A" w:rsidP="00402A27">
      <w:pPr>
        <w:jc w:val="center"/>
        <w:rPr>
          <w:sz w:val="18"/>
          <w:szCs w:val="18"/>
          <w:u w:val="single"/>
        </w:rPr>
      </w:pPr>
    </w:p>
    <w:p w:rsidR="0039438A" w:rsidRDefault="0039438A" w:rsidP="00402A27">
      <w:pPr>
        <w:jc w:val="center"/>
        <w:rPr>
          <w:b/>
        </w:rPr>
      </w:pPr>
    </w:p>
    <w:p w:rsidR="0039438A" w:rsidRPr="002E7F44" w:rsidRDefault="0039438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9438A" w:rsidRPr="002E7F44" w:rsidRDefault="0039438A" w:rsidP="002E7F44">
      <w:pPr>
        <w:spacing w:after="120"/>
        <w:jc w:val="center"/>
        <w:rPr>
          <w:sz w:val="2"/>
          <w:szCs w:val="2"/>
        </w:rPr>
      </w:pPr>
    </w:p>
    <w:p w:rsidR="0039438A" w:rsidRDefault="0039438A" w:rsidP="002E7F44">
      <w:pPr>
        <w:jc w:val="center"/>
      </w:pPr>
      <w:r>
        <w:t>Daugavpi</w:t>
      </w:r>
      <w:r w:rsidRPr="002E7F44">
        <w:t>lī</w:t>
      </w:r>
    </w:p>
    <w:p w:rsidR="00E104C7" w:rsidRDefault="00E104C7" w:rsidP="00E104C7">
      <w:pPr>
        <w:rPr>
          <w:lang w:val="en-US"/>
        </w:rPr>
      </w:pPr>
    </w:p>
    <w:p w:rsidR="00E104C7" w:rsidRDefault="00E104C7" w:rsidP="00E104C7">
      <w:pPr>
        <w:rPr>
          <w:lang w:val="en-US"/>
        </w:rPr>
      </w:pPr>
    </w:p>
    <w:p w:rsidR="00E104C7" w:rsidRDefault="00E104C7" w:rsidP="00E104C7">
      <w:pPr>
        <w:rPr>
          <w:b/>
          <w:lang w:val="en-US"/>
        </w:rPr>
      </w:pPr>
      <w:r>
        <w:rPr>
          <w:lang w:val="en-US"/>
        </w:rPr>
        <w:t>2017.gada 14.decembrī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Nr.</w:t>
      </w:r>
      <w:r>
        <w:rPr>
          <w:b/>
          <w:lang w:val="en-US"/>
        </w:rPr>
        <w:t>681</w:t>
      </w:r>
    </w:p>
    <w:p w:rsidR="00E104C7" w:rsidRDefault="00E104C7" w:rsidP="00E104C7">
      <w:pPr>
        <w:ind w:left="5760" w:firstLine="720"/>
        <w:rPr>
          <w:lang w:val="en-US"/>
        </w:rPr>
      </w:pPr>
      <w:r>
        <w:rPr>
          <w:lang w:val="en-US"/>
        </w:rPr>
        <w:t xml:space="preserve">         (prot.Nr.</w:t>
      </w:r>
      <w:r>
        <w:rPr>
          <w:b/>
          <w:lang w:val="en-US"/>
        </w:rPr>
        <w:t>41</w:t>
      </w:r>
      <w:r>
        <w:rPr>
          <w:lang w:val="en-US"/>
        </w:rPr>
        <w:t xml:space="preserve">,  </w:t>
      </w:r>
      <w:r>
        <w:rPr>
          <w:b/>
          <w:lang w:val="en-US"/>
        </w:rPr>
        <w:t>5</w:t>
      </w:r>
      <w:r>
        <w:rPr>
          <w:lang w:val="en-US"/>
        </w:rPr>
        <w:t>.§)</w:t>
      </w:r>
    </w:p>
    <w:p w:rsidR="007C4DBF" w:rsidRPr="004E5CAA" w:rsidRDefault="007C4DBF" w:rsidP="007C4DBF">
      <w:pPr>
        <w:shd w:val="clear" w:color="auto" w:fill="FFFFFF"/>
      </w:pPr>
      <w:r w:rsidRPr="004E5CAA">
        <w:tab/>
      </w:r>
      <w:r w:rsidRPr="004E5CAA">
        <w:tab/>
      </w:r>
      <w:r w:rsidRPr="004E5CAA">
        <w:tab/>
      </w:r>
      <w:r w:rsidRPr="004E5CAA">
        <w:tab/>
      </w:r>
      <w:r w:rsidRPr="004E5CAA">
        <w:tab/>
      </w:r>
      <w:r w:rsidRPr="004E5CAA">
        <w:tab/>
      </w:r>
    </w:p>
    <w:p w:rsidR="007C4DBF" w:rsidRPr="004E5CAA" w:rsidRDefault="007C4DBF" w:rsidP="007C4DBF">
      <w:pPr>
        <w:shd w:val="clear" w:color="auto" w:fill="FFFFFF"/>
        <w:ind w:left="6480" w:firstLine="720"/>
      </w:pPr>
      <w:r w:rsidRPr="004E5CAA">
        <w:tab/>
      </w:r>
      <w:r w:rsidRPr="004E5CAA">
        <w:tab/>
      </w:r>
    </w:p>
    <w:p w:rsidR="007C4DBF" w:rsidRDefault="00536B20" w:rsidP="009C1ED1">
      <w:pPr>
        <w:shd w:val="clear" w:color="auto" w:fill="FFFFFF"/>
        <w:jc w:val="center"/>
        <w:rPr>
          <w:b/>
        </w:rPr>
      </w:pPr>
      <w:r w:rsidRPr="009C1ED1">
        <w:rPr>
          <w:b/>
        </w:rPr>
        <w:t>Par grozījumu Daugavpils pilsētas domes 2017.gada 8.jūnija lēmumā Nr.304 „Par Daugavpils pilsētas domes maksas pakalpojumu cenrādi”</w:t>
      </w:r>
    </w:p>
    <w:p w:rsidR="009C1ED1" w:rsidRPr="009C1ED1" w:rsidRDefault="009C1ED1" w:rsidP="009C1ED1">
      <w:pPr>
        <w:shd w:val="clear" w:color="auto" w:fill="FFFFFF"/>
        <w:jc w:val="center"/>
        <w:rPr>
          <w:b/>
        </w:rPr>
      </w:pPr>
    </w:p>
    <w:p w:rsidR="007C4DBF" w:rsidRDefault="007C4DBF" w:rsidP="007C4DBF">
      <w:pPr>
        <w:ind w:firstLine="567"/>
        <w:jc w:val="both"/>
        <w:rPr>
          <w:b/>
        </w:rPr>
      </w:pPr>
      <w:r w:rsidRPr="00B142A5">
        <w:t xml:space="preserve">Pamatojoties uz likuma “Par pašvaldībām” </w:t>
      </w:r>
      <w:r w:rsidR="00B142A5" w:rsidRPr="00B142A5">
        <w:t xml:space="preserve">21.panta pirmās daļas 14.punkta </w:t>
      </w:r>
      <w:r w:rsidR="007279DC">
        <w:t xml:space="preserve">                  g</w:t>
      </w:r>
      <w:r w:rsidRPr="00B142A5">
        <w:t>)apa</w:t>
      </w:r>
      <w:r w:rsidR="00B142A5" w:rsidRPr="00B142A5">
        <w:t>kšpunktu, Ministru kabineta 2013</w:t>
      </w:r>
      <w:r w:rsidRPr="00B142A5">
        <w:t xml:space="preserve">.gada </w:t>
      </w:r>
      <w:r w:rsidR="00B142A5" w:rsidRPr="00B142A5">
        <w:t>17</w:t>
      </w:r>
      <w:r w:rsidRPr="00B142A5">
        <w:t>.</w:t>
      </w:r>
      <w:r w:rsidR="00B142A5" w:rsidRPr="00B142A5">
        <w:t>decembra</w:t>
      </w:r>
      <w:r w:rsidRPr="00B142A5">
        <w:t xml:space="preserve"> noteikum</w:t>
      </w:r>
      <w:r w:rsidR="00341155">
        <w:t>u</w:t>
      </w:r>
      <w:r w:rsidRPr="00B142A5">
        <w:t xml:space="preserve"> Nr.</w:t>
      </w:r>
      <w:r w:rsidR="00B142A5" w:rsidRPr="00B142A5">
        <w:t>1529</w:t>
      </w:r>
      <w:r w:rsidRPr="00B142A5">
        <w:t xml:space="preserve"> „</w:t>
      </w:r>
      <w:bookmarkStart w:id="2" w:name="n-637248"/>
      <w:bookmarkStart w:id="3" w:name="637248"/>
      <w:bookmarkEnd w:id="2"/>
      <w:bookmarkEnd w:id="3"/>
      <w:r w:rsidR="00B142A5" w:rsidRPr="00B142A5">
        <w:rPr>
          <w:bCs/>
        </w:rPr>
        <w:t>Veselības aprūpes pakalpojumu tarifi par profilakses, diagnostikas, ārstēšanas un rehabilitācijas pakalpojumiem</w:t>
      </w:r>
      <w:r w:rsidRPr="00B142A5">
        <w:t xml:space="preserve">” </w:t>
      </w:r>
      <w:r w:rsidR="00B142A5" w:rsidRPr="00B142A5">
        <w:t>16</w:t>
      </w:r>
      <w:r w:rsidRPr="00B142A5">
        <w:t>.p</w:t>
      </w:r>
      <w:r w:rsidR="00B142A5" w:rsidRPr="00B142A5">
        <w:t>ielikumu</w:t>
      </w:r>
      <w:r w:rsidRPr="00B142A5">
        <w:t xml:space="preserve">, Daugavpils pilsētas domes Finanšu komitejas 2017.gada </w:t>
      </w:r>
      <w:r w:rsidR="00E104C7">
        <w:t>7</w:t>
      </w:r>
      <w:r w:rsidRPr="00B142A5">
        <w:t>.</w:t>
      </w:r>
      <w:r w:rsidR="00E104C7">
        <w:t>decembra</w:t>
      </w:r>
      <w:r w:rsidRPr="00B142A5">
        <w:t xml:space="preserve"> sēdes protokolu Nr.</w:t>
      </w:r>
      <w:r w:rsidR="00E104C7">
        <w:t>15</w:t>
      </w:r>
      <w:r w:rsidRPr="00B142A5">
        <w:t>,</w:t>
      </w:r>
      <w:r w:rsidRPr="00F35654">
        <w:t xml:space="preserve"> </w:t>
      </w:r>
      <w:r w:rsidR="00E104C7" w:rsidRPr="00EE5148">
        <w:t xml:space="preserve">atklāti balsojot: PAR – </w:t>
      </w:r>
      <w:r w:rsidR="00E104C7">
        <w:t>8</w:t>
      </w:r>
      <w:r w:rsidR="00E104C7" w:rsidRPr="00EE5148">
        <w:t xml:space="preserve"> (A.Broks, L.Jankovska, R.Joksts, I.Kokina, J.Lāčplēsis, I.Prelatovs, H.Soldatjonoka, A.Zdanovskis),</w:t>
      </w:r>
      <w:r w:rsidR="00E104C7">
        <w:t xml:space="preserve"> </w:t>
      </w:r>
      <w:r w:rsidR="00E104C7" w:rsidRPr="00EE5148">
        <w:t xml:space="preserve">PRET – nav, </w:t>
      </w:r>
      <w:r w:rsidR="00E104C7">
        <w:t xml:space="preserve">      </w:t>
      </w:r>
      <w:r w:rsidR="00E104C7" w:rsidRPr="00EE5148">
        <w:t xml:space="preserve">ATTURAS – </w:t>
      </w:r>
      <w:r w:rsidR="00E104C7">
        <w:t>5 (</w:t>
      </w:r>
      <w:r w:rsidR="00E104C7" w:rsidRPr="00EE5148">
        <w:t>A.Elksniņš, A.Gržibovskis, M.Ivanova-Jevsejeva, V.Kononovs, M.Lavrenovs</w:t>
      </w:r>
      <w:r w:rsidR="00E104C7">
        <w:t>)</w:t>
      </w:r>
      <w:r w:rsidR="00E104C7" w:rsidRPr="00EE5148">
        <w:t xml:space="preserve">, </w:t>
      </w:r>
      <w:r w:rsidR="00E104C7" w:rsidRPr="00EE5148">
        <w:rPr>
          <w:b/>
          <w:bCs/>
        </w:rPr>
        <w:t>Daugavpils pilsētas dome nolemj:</w:t>
      </w:r>
    </w:p>
    <w:p w:rsidR="009C1ED1" w:rsidRDefault="009C1ED1" w:rsidP="007C4DBF">
      <w:pPr>
        <w:ind w:firstLine="567"/>
        <w:jc w:val="both"/>
        <w:rPr>
          <w:b/>
        </w:rPr>
      </w:pPr>
    </w:p>
    <w:p w:rsidR="00AF4F5F" w:rsidRPr="003C7503" w:rsidRDefault="00AF4F5F" w:rsidP="00AF4F5F">
      <w:pPr>
        <w:ind w:firstLine="567"/>
        <w:jc w:val="both"/>
        <w:rPr>
          <w:bCs/>
        </w:rPr>
      </w:pPr>
      <w:r w:rsidRPr="003C7503">
        <w:rPr>
          <w:bCs/>
        </w:rPr>
        <w:t>Izdarīt Daugavpils pilsētas domes 2017.gada 8.jūnija lēmumā Nr.304 “Par Daugavpils pilsētas domes maksas pakalpojumu cenrādi”</w:t>
      </w:r>
      <w:r w:rsidR="009247CC">
        <w:rPr>
          <w:bCs/>
        </w:rPr>
        <w:t xml:space="preserve"> šādus grozījumus</w:t>
      </w:r>
      <w:r w:rsidRPr="003C7503">
        <w:rPr>
          <w:bCs/>
        </w:rPr>
        <w:t>:</w:t>
      </w:r>
    </w:p>
    <w:p w:rsidR="00D316CB" w:rsidRDefault="00D316CB" w:rsidP="001340B1">
      <w:pPr>
        <w:keepNext/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</w:pPr>
    </w:p>
    <w:p w:rsidR="001340B1" w:rsidRDefault="0040582C" w:rsidP="00E104C7">
      <w:pPr>
        <w:keepNext/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outlineLvl w:val="2"/>
      </w:pPr>
      <w:r>
        <w:t xml:space="preserve">1. </w:t>
      </w:r>
      <w:r w:rsidR="001340B1">
        <w:t>Papildināt 7.punkt</w:t>
      </w:r>
      <w:r w:rsidR="009247CC">
        <w:t xml:space="preserve">u ar </w:t>
      </w:r>
      <w:r w:rsidR="001340B1">
        <w:t>7.1.</w:t>
      </w:r>
      <w:r w:rsidR="009247CC">
        <w:t>7. un</w:t>
      </w:r>
      <w:r w:rsidR="001340B1">
        <w:t xml:space="preserve"> </w:t>
      </w:r>
      <w:r w:rsidR="009247CC">
        <w:t>7.1.8.apakšpunktiem šādā redakcijā:</w:t>
      </w:r>
    </w:p>
    <w:tbl>
      <w:tblPr>
        <w:tblW w:w="912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71"/>
        <w:gridCol w:w="5195"/>
        <w:gridCol w:w="1503"/>
        <w:gridCol w:w="1357"/>
      </w:tblGrid>
      <w:tr w:rsidR="001340B1" w:rsidRPr="001D12E1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Pr="009E6F6C" w:rsidRDefault="001340B1" w:rsidP="008F25A5">
            <w:pPr>
              <w:jc w:val="center"/>
            </w:pPr>
            <w:r>
              <w:t>7.1.7</w:t>
            </w:r>
            <w:r w:rsidRPr="009E6F6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Default="001340B1" w:rsidP="008F25A5">
            <w:r>
              <w:t>Sporta ārsta medicīniskā apskate ar EKG un nedozētu slodzi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Pr="0007238D" w:rsidRDefault="001340B1" w:rsidP="008F25A5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Default="001340B1" w:rsidP="008F25A5">
            <w:pPr>
              <w:jc w:val="center"/>
            </w:pPr>
            <w:r>
              <w:t>14,00</w:t>
            </w:r>
          </w:p>
          <w:p w:rsidR="001340B1" w:rsidRDefault="001340B1" w:rsidP="008F25A5">
            <w:pPr>
              <w:jc w:val="center"/>
            </w:pPr>
          </w:p>
        </w:tc>
      </w:tr>
      <w:tr w:rsidR="001340B1" w:rsidRPr="001D12E1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Pr="009E6F6C" w:rsidRDefault="001340B1" w:rsidP="001340B1">
            <w:pPr>
              <w:jc w:val="center"/>
            </w:pPr>
            <w:r>
              <w:t>7.</w:t>
            </w:r>
            <w:r w:rsidRPr="009E6F6C">
              <w:t>1.</w:t>
            </w:r>
            <w:r>
              <w:t>8</w:t>
            </w:r>
            <w:r w:rsidRPr="009E6F6C"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Default="001340B1" w:rsidP="001340B1">
            <w:r>
              <w:t>Sporta ārsta medicīniskā apskate ar veloergometriju un EKG slodzes laikā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Pr="0007238D" w:rsidRDefault="001340B1" w:rsidP="008F25A5">
            <w:pPr>
              <w:jc w:val="center"/>
              <w:rPr>
                <w:sz w:val="20"/>
                <w:szCs w:val="20"/>
              </w:rPr>
            </w:pPr>
            <w:r w:rsidRPr="0007238D">
              <w:rPr>
                <w:sz w:val="20"/>
                <w:szCs w:val="20"/>
              </w:rPr>
              <w:t>1 apmeklējums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1" w:rsidRDefault="001340B1" w:rsidP="008F25A5">
            <w:pPr>
              <w:jc w:val="center"/>
            </w:pPr>
            <w:r>
              <w:t>24,00</w:t>
            </w:r>
          </w:p>
        </w:tc>
      </w:tr>
    </w:tbl>
    <w:p w:rsidR="005C6F42" w:rsidRDefault="005C6F42" w:rsidP="0040582C">
      <w:pPr>
        <w:jc w:val="both"/>
        <w:rPr>
          <w:bCs/>
        </w:rPr>
      </w:pPr>
    </w:p>
    <w:p w:rsidR="005C6F42" w:rsidRDefault="0040582C" w:rsidP="00E104C7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5C6F42" w:rsidRPr="003C7503">
        <w:rPr>
          <w:bCs/>
        </w:rPr>
        <w:t xml:space="preserve">Izteikt </w:t>
      </w:r>
      <w:r w:rsidR="005C6F42">
        <w:rPr>
          <w:bCs/>
        </w:rPr>
        <w:t>7</w:t>
      </w:r>
      <w:r w:rsidR="005C6F42" w:rsidRPr="003C7503">
        <w:rPr>
          <w:bCs/>
        </w:rPr>
        <w:t>.</w:t>
      </w:r>
      <w:r w:rsidR="005C6F42">
        <w:rPr>
          <w:bCs/>
        </w:rPr>
        <w:t>5.</w:t>
      </w:r>
      <w:r w:rsidR="005C6F42" w:rsidRPr="003C7503">
        <w:rPr>
          <w:bCs/>
        </w:rPr>
        <w:t>apakšpunkt</w:t>
      </w:r>
      <w:r w:rsidR="005C6F42">
        <w:rPr>
          <w:bCs/>
        </w:rPr>
        <w:t>u</w:t>
      </w:r>
      <w:r w:rsidR="005C6F42" w:rsidRPr="003C7503">
        <w:rPr>
          <w:bCs/>
        </w:rPr>
        <w:t xml:space="preserve"> šādā redakcijā:</w:t>
      </w:r>
    </w:p>
    <w:tbl>
      <w:tblPr>
        <w:tblW w:w="912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71"/>
        <w:gridCol w:w="5195"/>
        <w:gridCol w:w="1503"/>
        <w:gridCol w:w="1357"/>
      </w:tblGrid>
      <w:tr w:rsidR="005C6F42" w:rsidRPr="001A351B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A351B" w:rsidRDefault="005C6F42" w:rsidP="008F25A5">
            <w:pPr>
              <w:jc w:val="center"/>
              <w:rPr>
                <w:b/>
              </w:rPr>
            </w:pPr>
            <w:r w:rsidRPr="001A351B">
              <w:rPr>
                <w:b/>
              </w:rPr>
              <w:t>Fizikālā medicīna</w:t>
            </w:r>
            <w:r>
              <w:rPr>
                <w:b/>
              </w:rPr>
              <w:t xml:space="preserve"> 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Mainīgā magnētiskā lauka terapija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1,88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Ultraskaņa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4,34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Fonoforēze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4,34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Sinusoidāli modulētās strāvas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3,26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Elektroforēze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3,26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7.5.6.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Ultraīsviļņu terapija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1,81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lastRenderedPageBreak/>
              <w:t>7.5.7.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Darsonvalizācija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5C6F42">
            <w:pPr>
              <w:jc w:val="center"/>
            </w:pPr>
            <w:r>
              <w:t>3,98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7.5.8.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Bioptron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5C6F42">
            <w:pPr>
              <w:jc w:val="center"/>
            </w:pPr>
            <w:r>
              <w:t>2,54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7.5.9.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Duša ”Šarko”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6,00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7.5.10.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TENS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procedūra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2,90</w:t>
            </w:r>
          </w:p>
        </w:tc>
      </w:tr>
    </w:tbl>
    <w:p w:rsidR="005C6F42" w:rsidRDefault="005C6F42" w:rsidP="005C6F42">
      <w:pPr>
        <w:keepNext/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</w:pPr>
    </w:p>
    <w:p w:rsidR="00D316CB" w:rsidRDefault="0040582C" w:rsidP="00E104C7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="00D316CB" w:rsidRPr="003C7503">
        <w:rPr>
          <w:bCs/>
        </w:rPr>
        <w:t xml:space="preserve">Izteikt </w:t>
      </w:r>
      <w:r w:rsidR="00D316CB">
        <w:rPr>
          <w:bCs/>
        </w:rPr>
        <w:t>7</w:t>
      </w:r>
      <w:r w:rsidR="00D316CB" w:rsidRPr="003C7503">
        <w:rPr>
          <w:bCs/>
        </w:rPr>
        <w:t>.</w:t>
      </w:r>
      <w:r w:rsidR="00D316CB">
        <w:rPr>
          <w:bCs/>
        </w:rPr>
        <w:t>6.</w:t>
      </w:r>
      <w:r w:rsidR="00D316CB" w:rsidRPr="003C7503">
        <w:rPr>
          <w:bCs/>
        </w:rPr>
        <w:t>apakšpunkt</w:t>
      </w:r>
      <w:r w:rsidR="00D316CB">
        <w:rPr>
          <w:bCs/>
        </w:rPr>
        <w:t>u</w:t>
      </w:r>
      <w:r w:rsidR="00D316CB" w:rsidRPr="003C7503">
        <w:rPr>
          <w:bCs/>
        </w:rPr>
        <w:t xml:space="preserve"> šādā redakcijā:</w:t>
      </w:r>
    </w:p>
    <w:tbl>
      <w:tblPr>
        <w:tblW w:w="912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71"/>
        <w:gridCol w:w="5195"/>
        <w:gridCol w:w="1503"/>
        <w:gridCol w:w="1357"/>
      </w:tblGrid>
      <w:tr w:rsidR="005C6F42" w:rsidRPr="00FB0723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7.6.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FB0723" w:rsidRDefault="005C6F42" w:rsidP="008F25A5">
            <w:pPr>
              <w:jc w:val="center"/>
              <w:rPr>
                <w:b/>
              </w:rPr>
            </w:pPr>
            <w:r w:rsidRPr="00FB0723">
              <w:rPr>
                <w:b/>
              </w:rPr>
              <w:t>Sporta sacensību aprūpe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7.6.1.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Sporta ārsta veiktā medicīniskā aprūpe sacensībās</w:t>
            </w:r>
            <w:r w:rsidR="00D316CB">
              <w:t xml:space="preserve"> darbadienās (bez medikamentu cenas)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stunda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D316CB" w:rsidP="008F25A5">
            <w:pPr>
              <w:jc w:val="center"/>
            </w:pPr>
            <w:r>
              <w:t>15</w:t>
            </w:r>
            <w:r w:rsidR="005C6F42">
              <w:t>,00</w:t>
            </w:r>
          </w:p>
        </w:tc>
      </w:tr>
      <w:tr w:rsidR="005C6F42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Pr="001D12E1" w:rsidRDefault="005C6F42" w:rsidP="008F25A5">
            <w:pPr>
              <w:jc w:val="center"/>
            </w:pPr>
            <w:r>
              <w:t>7.6.2.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r>
              <w:t>Medicīnas māsas veiktā medicīniskā aprūpe sacensībās</w:t>
            </w:r>
            <w:r w:rsidR="00D316CB">
              <w:t xml:space="preserve"> darbadienās (bez medikamentu cenas)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5C6F42" w:rsidP="008F25A5">
            <w:pPr>
              <w:jc w:val="center"/>
            </w:pPr>
            <w:r>
              <w:t>1 stunda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42" w:rsidRDefault="00D316CB" w:rsidP="008F25A5">
            <w:pPr>
              <w:jc w:val="center"/>
            </w:pPr>
            <w:r>
              <w:t>10</w:t>
            </w:r>
            <w:r w:rsidR="005C6F42">
              <w:t>,00</w:t>
            </w:r>
          </w:p>
        </w:tc>
      </w:tr>
      <w:tr w:rsidR="00D316CB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pPr>
              <w:jc w:val="center"/>
            </w:pPr>
            <w:r>
              <w:t>7.6.3.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D316CB">
            <w:r>
              <w:t>Sporta ārsta veiktā medicīniskā aprūpe sacensībās brīvdienās un svētku dienās (bez medikamentu cenas)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pPr>
              <w:jc w:val="center"/>
            </w:pPr>
            <w:r>
              <w:t>1 stunda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pPr>
              <w:jc w:val="center"/>
            </w:pPr>
            <w:r>
              <w:t>30,00</w:t>
            </w:r>
          </w:p>
        </w:tc>
      </w:tr>
      <w:tr w:rsidR="00D316CB" w:rsidTr="008F25A5">
        <w:trPr>
          <w:tblCellSpacing w:w="15" w:type="dxa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pPr>
              <w:jc w:val="center"/>
            </w:pPr>
            <w:r>
              <w:t>7.6.4.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r>
              <w:t>Medicīnas māsas veiktā medicīniskā aprūpe sacensībās brīvdienās un svētku dienās (bez medikamentu cenas)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pPr>
              <w:jc w:val="center"/>
            </w:pPr>
            <w:r>
              <w:t>1 stunda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CB" w:rsidRDefault="00D316CB" w:rsidP="008F25A5">
            <w:pPr>
              <w:jc w:val="center"/>
            </w:pPr>
            <w:r>
              <w:t>20,00</w:t>
            </w:r>
          </w:p>
        </w:tc>
      </w:tr>
    </w:tbl>
    <w:p w:rsidR="007C4DBF" w:rsidRPr="001D12E1" w:rsidRDefault="007C4DBF" w:rsidP="00D316CB">
      <w:pPr>
        <w:pStyle w:val="BodyText2"/>
        <w:spacing w:before="0" w:line="240" w:lineRule="auto"/>
        <w:ind w:left="0" w:firstLine="567"/>
        <w:rPr>
          <w:sz w:val="24"/>
          <w:szCs w:val="24"/>
        </w:rPr>
      </w:pPr>
      <w:r w:rsidRPr="001D12E1">
        <w:rPr>
          <w:sz w:val="24"/>
          <w:szCs w:val="24"/>
          <w:vertAlign w:val="superscript"/>
        </w:rPr>
        <w:t xml:space="preserve">1 </w:t>
      </w:r>
      <w:r w:rsidRPr="007B3E84">
        <w:rPr>
          <w:sz w:val="20"/>
          <w:szCs w:val="20"/>
        </w:rPr>
        <w:t>PVN likme netiek piemērota saskaņā ar Latvijas Republikas normatīvajiem aktiem.</w:t>
      </w:r>
      <w:r w:rsidRPr="001D12E1">
        <w:rPr>
          <w:sz w:val="24"/>
          <w:szCs w:val="24"/>
        </w:rPr>
        <w:t xml:space="preserve"> </w:t>
      </w:r>
    </w:p>
    <w:p w:rsidR="007C4DBF" w:rsidRDefault="007C4DBF" w:rsidP="007C4DBF">
      <w:pPr>
        <w:keepNext/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</w:pPr>
    </w:p>
    <w:p w:rsidR="00E104C7" w:rsidRDefault="00E104C7" w:rsidP="007C4DBF">
      <w:pPr>
        <w:keepNext/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</w:pPr>
    </w:p>
    <w:p w:rsidR="00E104C7" w:rsidRDefault="00E104C7" w:rsidP="00E104C7">
      <w:pPr>
        <w:ind w:left="1134" w:hanging="1134"/>
        <w:jc w:val="both"/>
      </w:pPr>
      <w:r w:rsidRPr="00105E53">
        <w:rPr>
          <w:lang w:val="en-US"/>
        </w:rPr>
        <w:t>Domes priekšsēdētāja 1.vietnieks</w:t>
      </w:r>
      <w:r w:rsidRPr="00105E53">
        <w:rPr>
          <w:lang w:val="en-US"/>
        </w:rPr>
        <w:tab/>
      </w:r>
      <w:r w:rsidR="0039438A">
        <w:rPr>
          <w:i/>
          <w:lang w:val="en-US"/>
        </w:rPr>
        <w:t>(personiskais paraksts)</w:t>
      </w:r>
      <w:bookmarkStart w:id="4" w:name="_GoBack"/>
      <w:bookmarkEnd w:id="4"/>
      <w:r w:rsidRPr="00105E53">
        <w:rPr>
          <w:lang w:val="en-US"/>
        </w:rPr>
        <w:tab/>
      </w:r>
      <w:r>
        <w:rPr>
          <w:lang w:val="en-US"/>
        </w:rPr>
        <w:tab/>
      </w:r>
      <w:r w:rsidRPr="00105E53">
        <w:rPr>
          <w:lang w:val="en-US"/>
        </w:rPr>
        <w:t>I.Prelatovs</w:t>
      </w:r>
    </w:p>
    <w:p w:rsidR="00E104C7" w:rsidRDefault="00E104C7" w:rsidP="007C4DBF">
      <w:pPr>
        <w:keepNext/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outlineLvl w:val="2"/>
      </w:pPr>
    </w:p>
    <w:p w:rsidR="007C4DBF" w:rsidRDefault="007C4DBF" w:rsidP="007C4DBF">
      <w:pPr>
        <w:ind w:firstLine="567"/>
        <w:jc w:val="both"/>
        <w:rPr>
          <w:color w:val="000000"/>
          <w:spacing w:val="-2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E53A8E" w:rsidRDefault="00E53A8E" w:rsidP="007C4DBF">
      <w:pPr>
        <w:pStyle w:val="Heading1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1B727B" w:rsidRDefault="001B727B"/>
    <w:sectPr w:rsidR="001B727B" w:rsidSect="00E104C7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C2" w:rsidRDefault="003E4CC2">
      <w:r>
        <w:separator/>
      </w:r>
    </w:p>
  </w:endnote>
  <w:endnote w:type="continuationSeparator" w:id="0">
    <w:p w:rsidR="003E4CC2" w:rsidRDefault="003E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C2" w:rsidRDefault="003E4CC2">
      <w:r>
        <w:separator/>
      </w:r>
    </w:p>
  </w:footnote>
  <w:footnote w:type="continuationSeparator" w:id="0">
    <w:p w:rsidR="003E4CC2" w:rsidRDefault="003E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57" w:rsidRDefault="00572CFA" w:rsidP="00A17A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38A">
      <w:rPr>
        <w:rStyle w:val="PageNumber"/>
        <w:noProof/>
      </w:rPr>
      <w:t>2</w:t>
    </w:r>
    <w:r>
      <w:rPr>
        <w:rStyle w:val="PageNumber"/>
      </w:rPr>
      <w:fldChar w:fldCharType="end"/>
    </w:r>
  </w:p>
  <w:p w:rsidR="00D72B57" w:rsidRDefault="00394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A54"/>
    <w:multiLevelType w:val="hybridMultilevel"/>
    <w:tmpl w:val="5AC6D094"/>
    <w:lvl w:ilvl="0" w:tplc="46326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1A0A1C"/>
    <w:multiLevelType w:val="hybridMultilevel"/>
    <w:tmpl w:val="2BACB006"/>
    <w:lvl w:ilvl="0" w:tplc="04FEE27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09458CD"/>
    <w:multiLevelType w:val="hybridMultilevel"/>
    <w:tmpl w:val="2EBA0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6A85"/>
    <w:multiLevelType w:val="hybridMultilevel"/>
    <w:tmpl w:val="F78C4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BF"/>
    <w:rsid w:val="001340B1"/>
    <w:rsid w:val="001B727B"/>
    <w:rsid w:val="00292F31"/>
    <w:rsid w:val="00341155"/>
    <w:rsid w:val="00384CA8"/>
    <w:rsid w:val="0039438A"/>
    <w:rsid w:val="003E4CC2"/>
    <w:rsid w:val="0040582C"/>
    <w:rsid w:val="00536B20"/>
    <w:rsid w:val="00572CFA"/>
    <w:rsid w:val="005C6F42"/>
    <w:rsid w:val="007279DC"/>
    <w:rsid w:val="007C4DBF"/>
    <w:rsid w:val="009247CC"/>
    <w:rsid w:val="009C1ED1"/>
    <w:rsid w:val="00AF4F5F"/>
    <w:rsid w:val="00B142A5"/>
    <w:rsid w:val="00BF13A9"/>
    <w:rsid w:val="00D316CB"/>
    <w:rsid w:val="00E104C7"/>
    <w:rsid w:val="00E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F3BDB07-F239-458A-88C5-4FAB5118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B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DB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C4DBF"/>
    <w:pPr>
      <w:keepNext/>
      <w:widowControl w:val="0"/>
      <w:shd w:val="clear" w:color="auto" w:fill="FFFFFF"/>
      <w:autoSpaceDE w:val="0"/>
      <w:autoSpaceDN w:val="0"/>
      <w:adjustRightInd w:val="0"/>
      <w:spacing w:before="5" w:line="288" w:lineRule="exact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D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C4DBF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rsid w:val="007C4D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C4DBF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7C4DBF"/>
    <w:pPr>
      <w:widowControl w:val="0"/>
      <w:shd w:val="clear" w:color="auto" w:fill="FFFFFF"/>
      <w:autoSpaceDE w:val="0"/>
      <w:autoSpaceDN w:val="0"/>
      <w:adjustRightInd w:val="0"/>
      <w:spacing w:before="576" w:line="288" w:lineRule="exact"/>
      <w:ind w:left="106" w:firstLine="614"/>
      <w:jc w:val="both"/>
    </w:pPr>
    <w:rPr>
      <w:color w:val="00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7C4DBF"/>
    <w:rPr>
      <w:rFonts w:ascii="Times New Roman" w:eastAsia="Calibri" w:hAnsi="Times New Roman" w:cs="Times New Roman"/>
      <w:color w:val="000000"/>
      <w:sz w:val="26"/>
      <w:szCs w:val="26"/>
      <w:shd w:val="clear" w:color="auto" w:fill="FFFFFF"/>
    </w:rPr>
  </w:style>
  <w:style w:type="paragraph" w:styleId="BlockText">
    <w:name w:val="Block Text"/>
    <w:basedOn w:val="Normal"/>
    <w:semiHidden/>
    <w:rsid w:val="007C4DBF"/>
    <w:pPr>
      <w:shd w:val="clear" w:color="auto" w:fill="FFFFFF"/>
      <w:tabs>
        <w:tab w:val="left" w:leader="underscore" w:pos="6638"/>
      </w:tabs>
      <w:ind w:left="10" w:right="10" w:firstLine="730"/>
      <w:jc w:val="both"/>
    </w:pPr>
    <w:rPr>
      <w:rFonts w:ascii="Tahoma" w:hAnsi="Tahoma" w:cs="Tahoma"/>
    </w:rPr>
  </w:style>
  <w:style w:type="paragraph" w:customStyle="1" w:styleId="tvhtmlmktable">
    <w:name w:val="tv_html mk_table"/>
    <w:basedOn w:val="Normal"/>
    <w:rsid w:val="007C4DBF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rsid w:val="007C4DBF"/>
    <w:rPr>
      <w:rFonts w:cs="Times New Roman"/>
    </w:rPr>
  </w:style>
  <w:style w:type="paragraph" w:styleId="ListParagraph">
    <w:name w:val="List Paragraph"/>
    <w:basedOn w:val="Normal"/>
    <w:uiPriority w:val="34"/>
    <w:qFormat/>
    <w:rsid w:val="00D31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55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9438A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9438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Gusarova</dc:creator>
  <cp:lastModifiedBy>Ina Skipare</cp:lastModifiedBy>
  <cp:revision>8</cp:revision>
  <cp:lastPrinted>2017-11-29T07:18:00Z</cp:lastPrinted>
  <dcterms:created xsi:type="dcterms:W3CDTF">2017-11-27T06:23:00Z</dcterms:created>
  <dcterms:modified xsi:type="dcterms:W3CDTF">2017-12-19T08:17:00Z</dcterms:modified>
</cp:coreProperties>
</file>