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14:paraId="27C870C8" w14:textId="77777777" w:rsidR="00AA6BFA" w:rsidRDefault="00AA6BFA" w:rsidP="00402A27">
      <w:pPr>
        <w:pStyle w:val="Title"/>
        <w:tabs>
          <w:tab w:val="left" w:pos="3960"/>
        </w:tabs>
      </w:pPr>
      <w:r>
        <w:object w:dxaOrig="682" w:dyaOrig="837" w14:anchorId="03518A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47272331" r:id="rId7"/>
        </w:object>
      </w:r>
    </w:p>
    <w:p w14:paraId="4F9B6B6B" w14:textId="77777777" w:rsidR="00AA6BFA" w:rsidRPr="00EE4591" w:rsidRDefault="00AA6BFA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1874BBA5" w14:textId="77777777" w:rsidR="00AA6BFA" w:rsidRDefault="00AA6BFA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514F5F44" w14:textId="77777777" w:rsidR="00AA6BFA" w:rsidRDefault="00AA6BFA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6D0681A0" w14:textId="77777777" w:rsidR="00AA6BFA" w:rsidRPr="00C3756E" w:rsidRDefault="00AA6BF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74E246F1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2DA7D3BB" w14:textId="77777777" w:rsidR="00AA6BFA" w:rsidRDefault="00AA6BF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1A728979" w14:textId="77777777" w:rsidR="00AA6BFA" w:rsidRDefault="00AA6BF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3710A6F2" w14:textId="77777777" w:rsidR="00AA6BFA" w:rsidRDefault="00AA6BFA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E17067" w14:textId="77777777" w:rsidR="00AA6BFA" w:rsidRPr="002E7F44" w:rsidRDefault="00AA6BFA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27A1D4C5" w14:textId="77777777" w:rsidR="00AA6BFA" w:rsidRPr="002E7F44" w:rsidRDefault="00AA6BFA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066C49A2" w14:textId="77777777" w:rsidR="00AA6BFA" w:rsidRDefault="00AA6BFA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7F49FD4F" w14:textId="77777777" w:rsidR="000419D0" w:rsidRDefault="000419D0" w:rsidP="007C4638">
      <w:pPr>
        <w:spacing w:after="0"/>
        <w:jc w:val="both"/>
        <w:rPr>
          <w:rFonts w:ascii="Times New Roman" w:hAnsi="Times New Roman"/>
          <w:sz w:val="23"/>
          <w:szCs w:val="24"/>
          <w:lang w:val="lv-LV"/>
        </w:rPr>
      </w:pPr>
    </w:p>
    <w:p w14:paraId="3EDA5D80" w14:textId="473D802C" w:rsidR="007C4638" w:rsidRPr="0085010C" w:rsidRDefault="00180F73" w:rsidP="007C4638">
      <w:pPr>
        <w:spacing w:after="0"/>
        <w:jc w:val="both"/>
        <w:rPr>
          <w:rFonts w:ascii="Times New Roman" w:hAnsi="Times New Roman"/>
          <w:sz w:val="23"/>
          <w:szCs w:val="24"/>
          <w:lang w:val="lv-LV"/>
        </w:rPr>
      </w:pPr>
      <w:r>
        <w:rPr>
          <w:rFonts w:ascii="Times New Roman" w:hAnsi="Times New Roman"/>
          <w:sz w:val="23"/>
          <w:szCs w:val="24"/>
          <w:lang w:val="lv-LV"/>
        </w:rPr>
        <w:t>2017</w:t>
      </w:r>
      <w:r w:rsidR="007C4638" w:rsidRPr="0085010C">
        <w:rPr>
          <w:rFonts w:ascii="Times New Roman" w:hAnsi="Times New Roman"/>
          <w:sz w:val="23"/>
          <w:szCs w:val="24"/>
          <w:lang w:val="lv-LV"/>
        </w:rPr>
        <w:t xml:space="preserve">.gada </w:t>
      </w:r>
      <w:r w:rsidR="000916C1">
        <w:rPr>
          <w:rFonts w:ascii="Times New Roman" w:hAnsi="Times New Roman"/>
          <w:sz w:val="23"/>
          <w:szCs w:val="24"/>
          <w:lang w:val="lv-LV"/>
        </w:rPr>
        <w:t>26.janvā</w:t>
      </w:r>
      <w:r w:rsidR="000458B7">
        <w:rPr>
          <w:rFonts w:ascii="Times New Roman" w:hAnsi="Times New Roman"/>
          <w:sz w:val="23"/>
          <w:szCs w:val="24"/>
          <w:lang w:val="lv-LV"/>
        </w:rPr>
        <w:t>rī</w:t>
      </w:r>
      <w:r w:rsidR="007C4638" w:rsidRPr="0085010C">
        <w:rPr>
          <w:rFonts w:ascii="Times New Roman" w:hAnsi="Times New Roman"/>
          <w:sz w:val="23"/>
          <w:szCs w:val="24"/>
          <w:lang w:val="lv-LV"/>
        </w:rPr>
        <w:t xml:space="preserve">                                                                       </w:t>
      </w:r>
      <w:r w:rsidR="000458B7">
        <w:rPr>
          <w:rFonts w:ascii="Times New Roman" w:hAnsi="Times New Roman"/>
          <w:sz w:val="23"/>
          <w:szCs w:val="24"/>
          <w:lang w:val="lv-LV"/>
        </w:rPr>
        <w:t xml:space="preserve">           </w:t>
      </w:r>
      <w:r w:rsidR="000916C1">
        <w:rPr>
          <w:rFonts w:ascii="Times New Roman" w:hAnsi="Times New Roman"/>
          <w:sz w:val="23"/>
          <w:szCs w:val="24"/>
          <w:lang w:val="lv-LV"/>
        </w:rPr>
        <w:t xml:space="preserve">   </w:t>
      </w:r>
      <w:r w:rsidR="007C4638" w:rsidRPr="0085010C">
        <w:rPr>
          <w:rFonts w:ascii="Times New Roman" w:hAnsi="Times New Roman"/>
          <w:sz w:val="23"/>
          <w:szCs w:val="24"/>
          <w:lang w:val="lv-LV"/>
        </w:rPr>
        <w:t>Nr.</w:t>
      </w:r>
      <w:r w:rsidR="000458B7">
        <w:rPr>
          <w:rFonts w:ascii="Times New Roman" w:hAnsi="Times New Roman"/>
          <w:sz w:val="23"/>
          <w:szCs w:val="24"/>
          <w:lang w:val="lv-LV"/>
        </w:rPr>
        <w:t>44</w:t>
      </w:r>
      <w:r w:rsidR="007C4638" w:rsidRPr="0085010C">
        <w:rPr>
          <w:rFonts w:ascii="Times New Roman" w:hAnsi="Times New Roman"/>
          <w:sz w:val="23"/>
          <w:szCs w:val="24"/>
          <w:lang w:val="lv-LV"/>
        </w:rPr>
        <w:t xml:space="preserve">                                                                               </w:t>
      </w:r>
    </w:p>
    <w:p w14:paraId="5A41C26D" w14:textId="77AB1A64" w:rsidR="007C4638" w:rsidRPr="0085010C" w:rsidRDefault="007C4638" w:rsidP="007C4638">
      <w:pPr>
        <w:spacing w:after="0"/>
        <w:jc w:val="both"/>
        <w:rPr>
          <w:rFonts w:ascii="Times New Roman" w:hAnsi="Times New Roman"/>
          <w:b/>
          <w:sz w:val="23"/>
          <w:szCs w:val="24"/>
          <w:lang w:val="lv-LV"/>
        </w:rPr>
      </w:pPr>
      <w:r w:rsidRPr="0085010C">
        <w:rPr>
          <w:rFonts w:ascii="Times New Roman" w:hAnsi="Times New Roman"/>
          <w:sz w:val="23"/>
          <w:szCs w:val="24"/>
          <w:lang w:val="lv-LV"/>
        </w:rPr>
        <w:t xml:space="preserve">                                                                                                           </w:t>
      </w:r>
      <w:r w:rsidR="000916C1">
        <w:rPr>
          <w:rFonts w:ascii="Times New Roman" w:hAnsi="Times New Roman"/>
          <w:sz w:val="23"/>
          <w:szCs w:val="24"/>
          <w:lang w:val="lv-LV"/>
        </w:rPr>
        <w:t xml:space="preserve">    </w:t>
      </w:r>
      <w:r w:rsidRPr="0085010C">
        <w:rPr>
          <w:rFonts w:ascii="Times New Roman" w:hAnsi="Times New Roman"/>
          <w:sz w:val="23"/>
          <w:szCs w:val="24"/>
          <w:lang w:val="lv-LV"/>
        </w:rPr>
        <w:t>(prot. Nr.</w:t>
      </w:r>
      <w:r w:rsidR="000458B7">
        <w:rPr>
          <w:rFonts w:ascii="Times New Roman" w:hAnsi="Times New Roman"/>
          <w:sz w:val="23"/>
          <w:szCs w:val="24"/>
          <w:lang w:val="lv-LV"/>
        </w:rPr>
        <w:t>3</w:t>
      </w:r>
      <w:r w:rsidRPr="0085010C">
        <w:rPr>
          <w:rFonts w:ascii="Times New Roman" w:hAnsi="Times New Roman"/>
          <w:sz w:val="23"/>
          <w:szCs w:val="24"/>
          <w:lang w:val="lv-LV"/>
        </w:rPr>
        <w:t xml:space="preserve">, </w:t>
      </w:r>
      <w:r w:rsidR="000458B7">
        <w:rPr>
          <w:rFonts w:ascii="Times New Roman" w:hAnsi="Times New Roman"/>
          <w:sz w:val="23"/>
          <w:szCs w:val="24"/>
          <w:lang w:val="lv-LV"/>
        </w:rPr>
        <w:t>28</w:t>
      </w:r>
      <w:r w:rsidRPr="0085010C">
        <w:rPr>
          <w:rFonts w:ascii="Times New Roman" w:hAnsi="Times New Roman"/>
          <w:sz w:val="23"/>
          <w:szCs w:val="24"/>
          <w:lang w:val="lv-LV"/>
        </w:rPr>
        <w:t xml:space="preserve">.§)   </w:t>
      </w:r>
    </w:p>
    <w:p w14:paraId="27CCC204" w14:textId="77777777" w:rsidR="007C4638" w:rsidRPr="0085010C" w:rsidRDefault="007C4638" w:rsidP="007C4638">
      <w:pPr>
        <w:keepNext/>
        <w:spacing w:after="12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3"/>
          <w:szCs w:val="24"/>
          <w:lang w:val="lv-LV"/>
        </w:rPr>
      </w:pPr>
    </w:p>
    <w:p w14:paraId="2EE1BE82" w14:textId="49F95FD2" w:rsidR="00C34AA1" w:rsidRPr="00761CC2" w:rsidRDefault="00C34AA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761CC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A2620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 kadastra apzīmējums 0500</w:t>
      </w:r>
      <w:r w:rsidR="005F189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010</w:t>
      </w:r>
      <w:r w:rsidR="002721F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0215</w:t>
      </w:r>
      <w:r w:rsidR="00A2620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daļas </w:t>
      </w:r>
      <w:r w:rsidRPr="00761CC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nomas tiesību izsoli</w:t>
      </w:r>
      <w:r w:rsidR="00B5200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5563CB9" w14:textId="77777777" w:rsidR="00C34AA1" w:rsidRPr="0034140D" w:rsidRDefault="00C34AA1" w:rsidP="00C34AA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lv-LV"/>
        </w:rPr>
      </w:pPr>
    </w:p>
    <w:p w14:paraId="78644139" w14:textId="047C1097" w:rsidR="00733FED" w:rsidRPr="00761CC2" w:rsidRDefault="00C34AA1" w:rsidP="00733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</w:t>
      </w:r>
      <w:r w:rsidR="00872D52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3.panta 2.punktu, Ministru kabineta 2007.gada 30.oktobra noteikumu Nr.735 "Noteikumi par publiskas personas zemes nomu"</w:t>
      </w:r>
      <w:r w:rsidR="00356825" w:rsidRPr="00A26200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="00356825" w:rsidRPr="00CA3CEF">
        <w:rPr>
          <w:rFonts w:ascii="Times New Roman" w:eastAsia="Times New Roman" w:hAnsi="Times New Roman" w:cs="Times New Roman"/>
          <w:sz w:val="24"/>
          <w:szCs w:val="24"/>
          <w:lang w:val="lv-LV"/>
        </w:rPr>
        <w:t>19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domes</w:t>
      </w:r>
      <w:r w:rsidR="008C689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– Dome)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2008.gada 10.aprīļa saistošo noteikumu Nr.21 “Par neapbūvēta zemesgabala nomas maksas apmēru” </w:t>
      </w:r>
      <w:r w:rsidR="00F25FA0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ņemot vērā </w:t>
      </w:r>
      <w:r w:rsidR="005009FD" w:rsidRPr="005009FD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="002B5993" w:rsidRPr="005009FD">
        <w:rPr>
          <w:rFonts w:ascii="Times New Roman" w:eastAsia="Times New Roman" w:hAnsi="Times New Roman" w:cs="Times New Roman"/>
          <w:sz w:val="24"/>
          <w:szCs w:val="24"/>
          <w:lang w:val="lv-LV"/>
        </w:rPr>
        <w:t>omes Pilsētbūvni</w:t>
      </w:r>
      <w:r w:rsidR="000458B7">
        <w:rPr>
          <w:rFonts w:ascii="Times New Roman" w:eastAsia="Times New Roman" w:hAnsi="Times New Roman" w:cs="Times New Roman"/>
          <w:sz w:val="24"/>
          <w:szCs w:val="24"/>
          <w:lang w:val="lv-LV"/>
        </w:rPr>
        <w:t>ecības un vides komisijas 2016.</w:t>
      </w:r>
      <w:r w:rsidR="002B5993" w:rsidRPr="005009F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gada </w:t>
      </w:r>
      <w:r w:rsidR="000E0925">
        <w:rPr>
          <w:rFonts w:ascii="Times New Roman" w:eastAsia="Times New Roman" w:hAnsi="Times New Roman" w:cs="Times New Roman"/>
          <w:sz w:val="24"/>
          <w:szCs w:val="24"/>
          <w:lang w:val="lv-LV"/>
        </w:rPr>
        <w:t>8.novembra</w:t>
      </w:r>
      <w:r w:rsidR="002B5993" w:rsidRPr="005009F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</w:t>
      </w:r>
      <w:r w:rsidR="00F25FA0">
        <w:rPr>
          <w:rFonts w:ascii="Times New Roman" w:eastAsia="Times New Roman" w:hAnsi="Times New Roman" w:cs="Times New Roman"/>
          <w:sz w:val="24"/>
          <w:szCs w:val="24"/>
          <w:lang w:val="lv-LV"/>
        </w:rPr>
        <w:t>protokola izrakstu Nr.6</w:t>
      </w:r>
      <w:r w:rsidR="002B5993" w:rsidRPr="00FE2E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</w:t>
      </w:r>
      <w:r w:rsidR="00544676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omes Finanšu komitej</w:t>
      </w:r>
      <w:r w:rsid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as </w:t>
      </w:r>
      <w:r w:rsidR="00AA7985">
        <w:rPr>
          <w:rFonts w:ascii="Times New Roman" w:eastAsia="Times New Roman" w:hAnsi="Times New Roman" w:cs="Times New Roman"/>
          <w:sz w:val="24"/>
          <w:szCs w:val="24"/>
          <w:lang w:val="lv-LV"/>
        </w:rPr>
        <w:t>2017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0458B7">
        <w:rPr>
          <w:rFonts w:ascii="Times New Roman" w:eastAsia="Times New Roman" w:hAnsi="Times New Roman" w:cs="Times New Roman"/>
          <w:sz w:val="24"/>
          <w:szCs w:val="24"/>
          <w:lang w:val="lv-LV"/>
        </w:rPr>
        <w:t>19.janvāra</w:t>
      </w:r>
      <w:r w:rsidR="00BD4E58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protokolu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Nr.</w:t>
      </w:r>
      <w:r w:rsidR="000458B7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0419D0">
        <w:rPr>
          <w:rFonts w:ascii="Times New Roman" w:hAnsi="Times New Roman"/>
          <w:sz w:val="24"/>
          <w:szCs w:val="24"/>
          <w:lang w:val="lv-LV"/>
        </w:rPr>
        <w:t xml:space="preserve">atklāti balsojot: </w:t>
      </w:r>
      <w:r w:rsidR="000419D0">
        <w:rPr>
          <w:rFonts w:ascii="Times New Roman" w:hAnsi="Times New Roman"/>
          <w:color w:val="000000"/>
          <w:sz w:val="24"/>
          <w:szCs w:val="24"/>
          <w:lang w:val="lv-LV"/>
        </w:rPr>
        <w:t>PAR – 13 (</w:t>
      </w:r>
      <w:proofErr w:type="spellStart"/>
      <w:r w:rsidR="000419D0">
        <w:rPr>
          <w:rFonts w:ascii="Times New Roman" w:hAnsi="Times New Roman"/>
          <w:color w:val="000000"/>
          <w:sz w:val="24"/>
          <w:szCs w:val="24"/>
          <w:lang w:val="lv-LV"/>
        </w:rPr>
        <w:t>V.Bojarūns</w:t>
      </w:r>
      <w:proofErr w:type="spellEnd"/>
      <w:r w:rsidR="000419D0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0419D0">
        <w:rPr>
          <w:rFonts w:ascii="Times New Roman" w:hAnsi="Times New Roman"/>
          <w:color w:val="000000"/>
          <w:sz w:val="24"/>
          <w:szCs w:val="24"/>
          <w:lang w:val="lv-LV"/>
        </w:rPr>
        <w:t>A.Broks</w:t>
      </w:r>
      <w:proofErr w:type="spellEnd"/>
      <w:r w:rsidR="000419D0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0419D0">
        <w:rPr>
          <w:rFonts w:ascii="Times New Roman" w:hAnsi="Times New Roman"/>
          <w:color w:val="000000"/>
          <w:sz w:val="24"/>
          <w:szCs w:val="24"/>
          <w:lang w:val="lv-LV"/>
        </w:rPr>
        <w:t>J.Dukšinskis</w:t>
      </w:r>
      <w:proofErr w:type="spellEnd"/>
      <w:r w:rsidR="000419D0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0419D0">
        <w:rPr>
          <w:rFonts w:ascii="Times New Roman" w:hAnsi="Times New Roman"/>
          <w:color w:val="000000"/>
          <w:sz w:val="24"/>
          <w:szCs w:val="24"/>
          <w:lang w:val="lv-LV"/>
        </w:rPr>
        <w:t>P.Dzalbe</w:t>
      </w:r>
      <w:proofErr w:type="spellEnd"/>
      <w:r w:rsidR="000419D0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0419D0">
        <w:rPr>
          <w:rFonts w:ascii="Times New Roman" w:hAnsi="Times New Roman"/>
          <w:color w:val="000000"/>
          <w:sz w:val="24"/>
          <w:szCs w:val="24"/>
          <w:lang w:val="lv-LV"/>
        </w:rPr>
        <w:t>A.Gržibovskis</w:t>
      </w:r>
      <w:proofErr w:type="spellEnd"/>
      <w:r w:rsidR="000419D0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0419D0">
        <w:rPr>
          <w:rFonts w:ascii="Times New Roman" w:hAnsi="Times New Roman"/>
          <w:color w:val="000000"/>
          <w:sz w:val="24"/>
          <w:szCs w:val="24"/>
          <w:lang w:val="lv-LV"/>
        </w:rPr>
        <w:t>N.Ignatjevs</w:t>
      </w:r>
      <w:proofErr w:type="spellEnd"/>
      <w:r w:rsidR="000419D0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0419D0">
        <w:rPr>
          <w:rFonts w:ascii="Times New Roman" w:hAnsi="Times New Roman"/>
          <w:color w:val="000000"/>
          <w:sz w:val="24"/>
          <w:szCs w:val="24"/>
          <w:lang w:val="lv-LV"/>
        </w:rPr>
        <w:t>R.Joksts</w:t>
      </w:r>
      <w:proofErr w:type="spellEnd"/>
      <w:r w:rsidR="000419D0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0419D0">
        <w:rPr>
          <w:rFonts w:ascii="Times New Roman" w:hAnsi="Times New Roman"/>
          <w:color w:val="000000"/>
          <w:sz w:val="24"/>
          <w:szCs w:val="24"/>
          <w:lang w:val="lv-LV"/>
        </w:rPr>
        <w:t>J.Lāčplēsis</w:t>
      </w:r>
      <w:proofErr w:type="spellEnd"/>
      <w:r w:rsidR="000419D0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0419D0">
        <w:rPr>
          <w:rFonts w:ascii="Times New Roman" w:hAnsi="Times New Roman"/>
          <w:color w:val="000000"/>
          <w:sz w:val="24"/>
          <w:szCs w:val="24"/>
          <w:lang w:val="lv-LV"/>
        </w:rPr>
        <w:t>V.Pučka</w:t>
      </w:r>
      <w:proofErr w:type="spellEnd"/>
      <w:r w:rsidR="000419D0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0419D0">
        <w:rPr>
          <w:rFonts w:ascii="Times New Roman" w:hAnsi="Times New Roman"/>
          <w:color w:val="000000"/>
          <w:sz w:val="24"/>
          <w:szCs w:val="24"/>
          <w:lang w:val="lv-LV"/>
        </w:rPr>
        <w:t>D.Rodionovs</w:t>
      </w:r>
      <w:proofErr w:type="spellEnd"/>
      <w:r w:rsidR="000419D0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0419D0">
        <w:rPr>
          <w:rFonts w:ascii="Times New Roman" w:hAnsi="Times New Roman"/>
          <w:color w:val="000000"/>
          <w:sz w:val="24"/>
          <w:szCs w:val="24"/>
          <w:lang w:val="lv-LV"/>
        </w:rPr>
        <w:t>A.Samarins</w:t>
      </w:r>
      <w:proofErr w:type="spellEnd"/>
      <w:r w:rsidR="000419D0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0419D0">
        <w:rPr>
          <w:rFonts w:ascii="Times New Roman" w:hAnsi="Times New Roman"/>
          <w:color w:val="000000"/>
          <w:sz w:val="24"/>
          <w:szCs w:val="24"/>
          <w:lang w:val="lv-LV"/>
        </w:rPr>
        <w:t>R.Strode</w:t>
      </w:r>
      <w:proofErr w:type="spellEnd"/>
      <w:r w:rsidR="000419D0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0419D0">
        <w:rPr>
          <w:rFonts w:ascii="Times New Roman" w:hAnsi="Times New Roman"/>
          <w:color w:val="000000"/>
          <w:sz w:val="24"/>
          <w:szCs w:val="24"/>
          <w:lang w:val="lv-LV"/>
        </w:rPr>
        <w:t>J.Zaicevs</w:t>
      </w:r>
      <w:proofErr w:type="spellEnd"/>
      <w:r w:rsidR="000419D0">
        <w:rPr>
          <w:rFonts w:ascii="Times New Roman" w:hAnsi="Times New Roman"/>
          <w:color w:val="000000"/>
          <w:sz w:val="24"/>
          <w:szCs w:val="24"/>
          <w:lang w:val="lv-LV"/>
        </w:rPr>
        <w:t xml:space="preserve">), </w:t>
      </w:r>
      <w:r w:rsidR="000419D0">
        <w:rPr>
          <w:rFonts w:ascii="Times New Roman" w:hAnsi="Times New Roman"/>
          <w:sz w:val="24"/>
          <w:szCs w:val="24"/>
          <w:lang w:val="lv-LV"/>
        </w:rPr>
        <w:t xml:space="preserve">PRET – nav, ATTURAS – nav, </w:t>
      </w:r>
      <w:r w:rsidR="00733FED" w:rsidRPr="00761CC2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14:paraId="39271481" w14:textId="417D8590" w:rsidR="00E8110B" w:rsidRDefault="00BD4E58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1. </w:t>
      </w:r>
      <w:r w:rsidR="00C34AA1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Nodot iznomāšanai </w:t>
      </w:r>
      <w:r w:rsidR="00227CEC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Daugavpils pilsētas pašvaldības valdījumā </w:t>
      </w:r>
      <w:r w:rsidR="00C34AA1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esošās zemes vienības</w:t>
      </w:r>
      <w:r w:rsidR="0003413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C34AA1" w:rsidRPr="00761CC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03413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kadastra apzīmējums</w:t>
      </w:r>
      <w:r w:rsidR="00C34AA1" w:rsidRPr="00761CC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0500</w:t>
      </w:r>
      <w:r w:rsidR="00BD3E44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 w:rsidR="005F189F">
        <w:rPr>
          <w:rFonts w:ascii="Times New Roman" w:eastAsia="Times New Roman" w:hAnsi="Times New Roman" w:cs="Times New Roman"/>
          <w:sz w:val="24"/>
          <w:szCs w:val="24"/>
          <w:lang w:val="lv-LV"/>
        </w:rPr>
        <w:t>10</w:t>
      </w:r>
      <w:r w:rsidR="002721F4">
        <w:rPr>
          <w:rFonts w:ascii="Times New Roman" w:eastAsia="Times New Roman" w:hAnsi="Times New Roman" w:cs="Times New Roman"/>
          <w:sz w:val="24"/>
          <w:szCs w:val="24"/>
          <w:lang w:val="lv-LV"/>
        </w:rPr>
        <w:t>0215</w:t>
      </w:r>
      <w:r w:rsidR="00061D09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70B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Stacijas ielā, 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Daugavpilī, daļu</w:t>
      </w:r>
      <w:r w:rsidR="00843658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F189F">
        <w:rPr>
          <w:rFonts w:ascii="Times New Roman" w:eastAsia="Times New Roman" w:hAnsi="Times New Roman" w:cs="Times New Roman"/>
          <w:sz w:val="24"/>
          <w:szCs w:val="24"/>
          <w:lang w:val="lv-LV"/>
        </w:rPr>
        <w:t>85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platībā</w:t>
      </w:r>
      <w:r w:rsidR="00AC3807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(turpmāk-Zemesgabals)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C34AA1" w:rsidRPr="00761CC2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lv-LV"/>
        </w:rPr>
        <w:t xml:space="preserve"> </w:t>
      </w:r>
      <w:r w:rsidR="00BC4AFA" w:rsidRPr="00531F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bez apbūves tiesībām</w:t>
      </w:r>
      <w:r w:rsidR="00F51EA0" w:rsidRPr="00531F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3645C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uz </w:t>
      </w:r>
      <w:r w:rsidR="00DC631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3 gadiem, īslaicīgas un/vai pagaidu būves novietošanai.</w:t>
      </w:r>
    </w:p>
    <w:p w14:paraId="2B4A68D0" w14:textId="5085AADA" w:rsidR="00A96CE5" w:rsidRPr="00761CC2" w:rsidRDefault="00A96CE5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Zemesgabala nomas maksas sākumcenu </w:t>
      </w:r>
      <w:r w:rsidRPr="00FE2EC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EUR </w:t>
      </w:r>
      <w:r w:rsidR="005F189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595</w:t>
      </w:r>
      <w:r w:rsidR="00544676" w:rsidRPr="00F7565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9835F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pieci simti deviņdesmit pieci </w:t>
      </w:r>
      <w:proofErr w:type="spellStart"/>
      <w:r w:rsidRPr="00A96CE5"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  <w:t>euro</w:t>
      </w:r>
      <w:proofErr w:type="spellEnd"/>
      <w:r w:rsidRPr="008C37A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) </w:t>
      </w:r>
      <w:r w:rsidRPr="00D2591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60A3C622" w14:textId="77777777" w:rsidR="00C34AA1" w:rsidRPr="00761CC2" w:rsidRDefault="00A96CE5" w:rsidP="00A96CE5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2B0B7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tiesību izsoles noteikumus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14:paraId="05F4E6A3" w14:textId="77777777" w:rsidR="00C34AA1" w:rsidRDefault="002B0B7D" w:rsidP="002B0B7D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A96CE5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Zemesgabala</w:t>
      </w:r>
      <w:r w:rsidR="00C34AA1" w:rsidRPr="00761CC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tiesību i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zsoli</w:t>
      </w:r>
      <w:r w:rsidR="00FE2EC9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E2E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pamatojoties uz Zemesgabala nomas tiesību izsoles noteikumiem, </w:t>
      </w:r>
      <w:r w:rsidR="00E850BC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komisijai šādā sastāvā: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77777777" w:rsidR="005B0ABD" w:rsidRDefault="00F96886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   </w:t>
      </w:r>
    </w:p>
    <w:p w14:paraId="11D352F2" w14:textId="77777777" w:rsidR="005B0ABD" w:rsidRPr="00761CC2" w:rsidRDefault="005B0ABD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</w:t>
      </w:r>
      <w:r w:rsidRPr="005B0AB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īpašuma nodaļas vadītājs</w:t>
      </w:r>
    </w:p>
    <w:p w14:paraId="7321D5FE" w14:textId="77777777" w:rsidR="00D467CD" w:rsidRDefault="00F96886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5B0ABD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5B0AB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Īpašuma </w:t>
      </w:r>
    </w:p>
    <w:p w14:paraId="741B676F" w14:textId="77777777" w:rsidR="00D467CD" w:rsidRDefault="00D467CD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vietnieks:                          uzskaites daļas vadītājs</w:t>
      </w:r>
    </w:p>
    <w:p w14:paraId="5A5BF865" w14:textId="77777777" w:rsidR="00F96886" w:rsidRDefault="00F96886" w:rsidP="00305021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    </w:t>
      </w:r>
      <w:r w:rsidR="003050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BD3E44">
        <w:rPr>
          <w:rFonts w:ascii="Times New Roman" w:eastAsia="Times New Roman" w:hAnsi="Times New Roman" w:cs="Times New Roman"/>
          <w:sz w:val="24"/>
          <w:szCs w:val="24"/>
          <w:lang w:val="lv-LV"/>
        </w:rPr>
        <w:t>A.Eisāne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, Domes Īpašuma pārvald</w:t>
      </w:r>
      <w:r w:rsidR="004D27B5">
        <w:rPr>
          <w:rFonts w:ascii="Times New Roman" w:eastAsia="Times New Roman" w:hAnsi="Times New Roman" w:cs="Times New Roman"/>
          <w:sz w:val="24"/>
          <w:szCs w:val="24"/>
          <w:lang w:val="lv-LV"/>
        </w:rPr>
        <w:t>īšanas departamenta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speciāliste</w:t>
      </w:r>
      <w:r w:rsidR="00BD3E4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neapbūvētas zemes nomas jautājumos</w:t>
      </w:r>
    </w:p>
    <w:p w14:paraId="15552A43" w14:textId="77777777" w:rsidR="00061608" w:rsidRDefault="00F96886" w:rsidP="00F9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721C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</w:t>
      </w:r>
      <w:r w:rsidR="004D27B5" w:rsidRPr="00C721C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</w:t>
      </w:r>
      <w:r w:rsidR="00305021" w:rsidRPr="00C721C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C721CB">
        <w:rPr>
          <w:rFonts w:ascii="Times New Roman" w:eastAsia="Times New Roman" w:hAnsi="Times New Roman" w:cs="Times New Roman"/>
          <w:sz w:val="24"/>
          <w:szCs w:val="24"/>
          <w:lang w:val="lv-LV"/>
        </w:rPr>
        <w:t>I.Leikuma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Juridiskā departamenta Iekšējās inspekcijas </w:t>
      </w:r>
      <w:r w:rsidR="0006160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</w:p>
    <w:p w14:paraId="7F431192" w14:textId="0CB1683D" w:rsidR="00F96886" w:rsidRDefault="00061608" w:rsidP="006E6D93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4D27B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</w:t>
      </w:r>
      <w:r w:rsidR="003050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968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nodaļas </w:t>
      </w:r>
      <w:r w:rsidR="00075343">
        <w:rPr>
          <w:rFonts w:ascii="Times New Roman" w:eastAsia="Times New Roman" w:hAnsi="Times New Roman" w:cs="Times New Roman"/>
          <w:sz w:val="24"/>
          <w:szCs w:val="24"/>
          <w:lang w:val="lv-LV"/>
        </w:rPr>
        <w:t>juriste</w:t>
      </w:r>
    </w:p>
    <w:p w14:paraId="4B0607F2" w14:textId="77777777" w:rsidR="004D27B5" w:rsidRDefault="00F96886" w:rsidP="00061608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416BBD22" w14:textId="77777777" w:rsidR="00F96886" w:rsidRDefault="004D27B5" w:rsidP="00305021">
      <w:pPr>
        <w:tabs>
          <w:tab w:val="left" w:pos="1985"/>
          <w:tab w:val="left" w:pos="2127"/>
          <w:tab w:val="left" w:pos="255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96886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</w:t>
      </w:r>
      <w:r w:rsidR="004E1545" w:rsidRPr="00C64B7A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F96886">
        <w:rPr>
          <w:rFonts w:ascii="Times New Roman" w:eastAsia="Times New Roman" w:hAnsi="Times New Roman" w:cs="Times New Roman"/>
          <w:sz w:val="24"/>
          <w:szCs w:val="24"/>
          <w:lang w:val="lv-LV"/>
        </w:rPr>
        <w:t>liste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5D43A29B" w14:textId="6113D86B" w:rsidR="00CE626F" w:rsidRPr="00761CC2" w:rsidRDefault="00C34AA1" w:rsidP="000737FA">
      <w:pPr>
        <w:keepNext/>
        <w:spacing w:after="0" w:line="240" w:lineRule="auto"/>
        <w:ind w:left="1276" w:hanging="127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61CC2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A96CE5">
        <w:rPr>
          <w:rFonts w:ascii="Times New Roman" w:hAnsi="Times New Roman" w:cs="Times New Roman"/>
          <w:sz w:val="24"/>
          <w:szCs w:val="24"/>
          <w:lang w:val="lv-LV"/>
        </w:rPr>
        <w:t>Zemesgabala nomas tiesību izsoles noteikumi</w:t>
      </w:r>
      <w:r w:rsidR="00BA37A3" w:rsidRPr="0000455D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ED4203C" w14:textId="77777777" w:rsidR="008032F2" w:rsidRDefault="008032F2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1C567B8" w14:textId="77777777" w:rsidR="000458B7" w:rsidRDefault="000458B7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58307EE" w14:textId="36688D55" w:rsidR="008032F2" w:rsidRDefault="00C34AA1" w:rsidP="00AA6B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16"/>
          <w:szCs w:val="16"/>
          <w:lang w:val="lv-LV"/>
        </w:rPr>
      </w:pPr>
      <w:r w:rsidRPr="00761CC2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D44CCE" w:rsidRPr="00761CC2">
        <w:rPr>
          <w:rFonts w:ascii="Times New Roman" w:hAnsi="Times New Roman" w:cs="Times New Roman"/>
          <w:sz w:val="24"/>
          <w:szCs w:val="24"/>
          <w:lang w:val="lv-LV"/>
        </w:rPr>
        <w:t xml:space="preserve">             </w:t>
      </w:r>
      <w:r w:rsidR="00AA6BFA" w:rsidRPr="00AA6BFA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 w:rsidR="00CA06B6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                                </w:t>
      </w:r>
      <w:r w:rsidR="006E6D93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8C37A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   </w:t>
      </w:r>
      <w:proofErr w:type="spellStart"/>
      <w:r w:rsidRPr="00761CC2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Pr="00721B13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  </w:t>
      </w:r>
      <w:bookmarkStart w:id="2" w:name="_GoBack"/>
      <w:bookmarkEnd w:id="2"/>
    </w:p>
    <w:sectPr w:rsidR="008032F2" w:rsidSect="00AA6BF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455D"/>
    <w:rsid w:val="000107DA"/>
    <w:rsid w:val="00034131"/>
    <w:rsid w:val="000342D2"/>
    <w:rsid w:val="000419D0"/>
    <w:rsid w:val="000458B7"/>
    <w:rsid w:val="000604CF"/>
    <w:rsid w:val="00061608"/>
    <w:rsid w:val="00061D09"/>
    <w:rsid w:val="000641EB"/>
    <w:rsid w:val="000737FA"/>
    <w:rsid w:val="00075343"/>
    <w:rsid w:val="0008105D"/>
    <w:rsid w:val="000916C1"/>
    <w:rsid w:val="000A216B"/>
    <w:rsid w:val="000E0925"/>
    <w:rsid w:val="00164ACF"/>
    <w:rsid w:val="00175397"/>
    <w:rsid w:val="00180F73"/>
    <w:rsid w:val="001B518E"/>
    <w:rsid w:val="00204CB4"/>
    <w:rsid w:val="00204FF1"/>
    <w:rsid w:val="00220A17"/>
    <w:rsid w:val="00227CEC"/>
    <w:rsid w:val="00241D5C"/>
    <w:rsid w:val="0026236C"/>
    <w:rsid w:val="002721F4"/>
    <w:rsid w:val="00280189"/>
    <w:rsid w:val="002807CA"/>
    <w:rsid w:val="002A080C"/>
    <w:rsid w:val="002A5331"/>
    <w:rsid w:val="002B0B7D"/>
    <w:rsid w:val="002B5993"/>
    <w:rsid w:val="002C6762"/>
    <w:rsid w:val="002F68DC"/>
    <w:rsid w:val="00305021"/>
    <w:rsid w:val="003063BE"/>
    <w:rsid w:val="00314BFA"/>
    <w:rsid w:val="00334B60"/>
    <w:rsid w:val="0034140D"/>
    <w:rsid w:val="00356825"/>
    <w:rsid w:val="003645C1"/>
    <w:rsid w:val="00391EDD"/>
    <w:rsid w:val="00395236"/>
    <w:rsid w:val="003C4E76"/>
    <w:rsid w:val="003E3E49"/>
    <w:rsid w:val="00454FF8"/>
    <w:rsid w:val="00461828"/>
    <w:rsid w:val="004B6E7C"/>
    <w:rsid w:val="004D27B5"/>
    <w:rsid w:val="004E1545"/>
    <w:rsid w:val="005009FD"/>
    <w:rsid w:val="005045B4"/>
    <w:rsid w:val="00531F54"/>
    <w:rsid w:val="00544676"/>
    <w:rsid w:val="0057448E"/>
    <w:rsid w:val="005B0ABD"/>
    <w:rsid w:val="005C4C74"/>
    <w:rsid w:val="005E38F7"/>
    <w:rsid w:val="005E522E"/>
    <w:rsid w:val="005F189F"/>
    <w:rsid w:val="00674C6C"/>
    <w:rsid w:val="006E6D93"/>
    <w:rsid w:val="006F3F80"/>
    <w:rsid w:val="0071241C"/>
    <w:rsid w:val="00721B13"/>
    <w:rsid w:val="00733FED"/>
    <w:rsid w:val="00753C1B"/>
    <w:rsid w:val="00761CC2"/>
    <w:rsid w:val="00774FC9"/>
    <w:rsid w:val="00777F13"/>
    <w:rsid w:val="00793F5C"/>
    <w:rsid w:val="007A53BD"/>
    <w:rsid w:val="007C4638"/>
    <w:rsid w:val="007D1479"/>
    <w:rsid w:val="007D2843"/>
    <w:rsid w:val="007E5358"/>
    <w:rsid w:val="00802DEB"/>
    <w:rsid w:val="008032F2"/>
    <w:rsid w:val="00803F6C"/>
    <w:rsid w:val="00804193"/>
    <w:rsid w:val="00823217"/>
    <w:rsid w:val="008424CC"/>
    <w:rsid w:val="00843658"/>
    <w:rsid w:val="008535B1"/>
    <w:rsid w:val="00855584"/>
    <w:rsid w:val="00865D25"/>
    <w:rsid w:val="00872D52"/>
    <w:rsid w:val="008845CC"/>
    <w:rsid w:val="00895884"/>
    <w:rsid w:val="008B1B6D"/>
    <w:rsid w:val="008B3146"/>
    <w:rsid w:val="008C37AA"/>
    <w:rsid w:val="008C6891"/>
    <w:rsid w:val="009039C8"/>
    <w:rsid w:val="00906AE4"/>
    <w:rsid w:val="009103A3"/>
    <w:rsid w:val="00917A0E"/>
    <w:rsid w:val="00927019"/>
    <w:rsid w:val="009344B9"/>
    <w:rsid w:val="009529EB"/>
    <w:rsid w:val="009560E3"/>
    <w:rsid w:val="009835FC"/>
    <w:rsid w:val="009973FD"/>
    <w:rsid w:val="009E1FE7"/>
    <w:rsid w:val="009E27C4"/>
    <w:rsid w:val="009E6452"/>
    <w:rsid w:val="009F18F1"/>
    <w:rsid w:val="00A02AEB"/>
    <w:rsid w:val="00A05B17"/>
    <w:rsid w:val="00A25AAC"/>
    <w:rsid w:val="00A26200"/>
    <w:rsid w:val="00A3600B"/>
    <w:rsid w:val="00A37182"/>
    <w:rsid w:val="00A93D2A"/>
    <w:rsid w:val="00A96CE5"/>
    <w:rsid w:val="00A97B2D"/>
    <w:rsid w:val="00AA6BFA"/>
    <w:rsid w:val="00AA7985"/>
    <w:rsid w:val="00AC3807"/>
    <w:rsid w:val="00AF37E6"/>
    <w:rsid w:val="00B351DC"/>
    <w:rsid w:val="00B478F5"/>
    <w:rsid w:val="00B5200B"/>
    <w:rsid w:val="00B5521F"/>
    <w:rsid w:val="00B70B23"/>
    <w:rsid w:val="00B72C7B"/>
    <w:rsid w:val="00BA37A3"/>
    <w:rsid w:val="00BC4AFA"/>
    <w:rsid w:val="00BD3E44"/>
    <w:rsid w:val="00BD4E58"/>
    <w:rsid w:val="00BF6655"/>
    <w:rsid w:val="00C05909"/>
    <w:rsid w:val="00C21B06"/>
    <w:rsid w:val="00C34AA1"/>
    <w:rsid w:val="00C45A72"/>
    <w:rsid w:val="00C64B7A"/>
    <w:rsid w:val="00C721CB"/>
    <w:rsid w:val="00C903F2"/>
    <w:rsid w:val="00C965F6"/>
    <w:rsid w:val="00CA03D8"/>
    <w:rsid w:val="00CA06B6"/>
    <w:rsid w:val="00CA3CEF"/>
    <w:rsid w:val="00CD2CED"/>
    <w:rsid w:val="00CE626F"/>
    <w:rsid w:val="00D17F96"/>
    <w:rsid w:val="00D25916"/>
    <w:rsid w:val="00D25A93"/>
    <w:rsid w:val="00D44CCE"/>
    <w:rsid w:val="00D467CD"/>
    <w:rsid w:val="00D57105"/>
    <w:rsid w:val="00D61DD6"/>
    <w:rsid w:val="00D72EF3"/>
    <w:rsid w:val="00D82C2B"/>
    <w:rsid w:val="00DC2672"/>
    <w:rsid w:val="00DC6319"/>
    <w:rsid w:val="00DD185F"/>
    <w:rsid w:val="00E009F0"/>
    <w:rsid w:val="00E01066"/>
    <w:rsid w:val="00E04761"/>
    <w:rsid w:val="00E17D6B"/>
    <w:rsid w:val="00E262C5"/>
    <w:rsid w:val="00E61F82"/>
    <w:rsid w:val="00E8110B"/>
    <w:rsid w:val="00E850BC"/>
    <w:rsid w:val="00E86C75"/>
    <w:rsid w:val="00EB6034"/>
    <w:rsid w:val="00EC01F5"/>
    <w:rsid w:val="00EC1436"/>
    <w:rsid w:val="00EE1739"/>
    <w:rsid w:val="00F25FA0"/>
    <w:rsid w:val="00F31EC3"/>
    <w:rsid w:val="00F51EA0"/>
    <w:rsid w:val="00F75657"/>
    <w:rsid w:val="00F80B9F"/>
    <w:rsid w:val="00F96886"/>
    <w:rsid w:val="00F97743"/>
    <w:rsid w:val="00FA5C55"/>
    <w:rsid w:val="00FD2777"/>
    <w:rsid w:val="00FE2EC9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5409DE80"/>
  <w15:docId w15:val="{CE2201CA-75EF-47CD-A373-EE3B8970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79AC2-2916-464F-9B91-04594070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1942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mihail</dc:creator>
  <cp:lastModifiedBy>Ina Skipare</cp:lastModifiedBy>
  <cp:revision>19</cp:revision>
  <cp:lastPrinted>2017-01-26T14:41:00Z</cp:lastPrinted>
  <dcterms:created xsi:type="dcterms:W3CDTF">2016-10-13T13:26:00Z</dcterms:created>
  <dcterms:modified xsi:type="dcterms:W3CDTF">2017-01-30T07:06:00Z</dcterms:modified>
</cp:coreProperties>
</file>