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0B" w:rsidRPr="003E1911" w:rsidRDefault="0046580B" w:rsidP="0046580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lv-LV"/>
        </w:rPr>
      </w:pPr>
      <w:r w:rsidRPr="003E1911">
        <w:rPr>
          <w:rFonts w:ascii="Times New Roman" w:eastAsia="Times New Roman" w:hAnsi="Times New Roman" w:cs="Times New Roman"/>
          <w:b/>
          <w:bCs/>
          <w:sz w:val="36"/>
          <w:szCs w:val="36"/>
          <w:lang w:eastAsia="lv-LV"/>
        </w:rPr>
        <w:t>Reklāmu, izkārtņu</w:t>
      </w:r>
      <w:r>
        <w:rPr>
          <w:rFonts w:ascii="Times New Roman" w:eastAsia="Times New Roman" w:hAnsi="Times New Roman" w:cs="Times New Roman"/>
          <w:b/>
          <w:bCs/>
          <w:sz w:val="36"/>
          <w:szCs w:val="36"/>
          <w:lang w:eastAsia="lv-LV"/>
        </w:rPr>
        <w:t>, sludinājumu</w:t>
      </w:r>
      <w:r w:rsidRPr="003E1911">
        <w:rPr>
          <w:rFonts w:ascii="Times New Roman" w:eastAsia="Times New Roman" w:hAnsi="Times New Roman" w:cs="Times New Roman"/>
          <w:b/>
          <w:bCs/>
          <w:sz w:val="36"/>
          <w:szCs w:val="36"/>
          <w:lang w:eastAsia="lv-LV"/>
        </w:rPr>
        <w:t xml:space="preserve"> un citu informatīvu materiālu izvietošana publiskās vietās </w:t>
      </w:r>
      <w:r>
        <w:rPr>
          <w:rFonts w:ascii="Times New Roman" w:eastAsia="Times New Roman" w:hAnsi="Times New Roman" w:cs="Times New Roman"/>
          <w:b/>
          <w:bCs/>
          <w:sz w:val="36"/>
          <w:szCs w:val="36"/>
          <w:lang w:eastAsia="lv-LV"/>
        </w:rPr>
        <w:t>Daugavpils pilsētā</w:t>
      </w:r>
    </w:p>
    <w:p w:rsidR="0046580B" w:rsidRPr="0060394B" w:rsidRDefault="0046580B" w:rsidP="0046580B">
      <w:pPr>
        <w:ind w:firstLine="720"/>
        <w:jc w:val="both"/>
        <w:rPr>
          <w:rFonts w:ascii="Times New Roman" w:hAnsi="Times New Roman" w:cs="Times New Roman"/>
          <w:sz w:val="24"/>
          <w:szCs w:val="24"/>
          <w:lang w:eastAsia="lv-LV"/>
        </w:rPr>
      </w:pPr>
      <w:r w:rsidRPr="0060394B">
        <w:rPr>
          <w:rFonts w:ascii="Times New Roman" w:hAnsi="Times New Roman" w:cs="Times New Roman"/>
          <w:b/>
          <w:sz w:val="24"/>
          <w:szCs w:val="24"/>
          <w:lang w:eastAsia="lv-LV"/>
        </w:rPr>
        <w:t>Izkārtne</w:t>
      </w:r>
      <w:r w:rsidRPr="0060394B">
        <w:rPr>
          <w:rFonts w:ascii="Times New Roman" w:hAnsi="Times New Roman" w:cs="Times New Roman"/>
          <w:sz w:val="24"/>
          <w:szCs w:val="24"/>
          <w:lang w:eastAsia="lv-LV"/>
        </w:rPr>
        <w:t xml:space="preserve"> – reklāma vai reklāmas objekts, kas izvietots tādā nekustamajā īpašumā (zemesgabalā vai būvē), kurā atrodas valsts vai pašvaldības iestāde vai privāta fiziska vai juridiska persona, kura tieši veic saimniecisku darbību, un attiecīgā reklāma vai reklāmas objekts var saturēt informāciju par iestādes vai privātās fiziskās vai juridiskās personas nosaukumu, darbības veidu, darba laiku, pārdodamo produkciju vai sniegtajiem pakalpojumiem un kontaktinformāciju (arī tīmekļa vietnes adresi).</w:t>
      </w:r>
    </w:p>
    <w:p w:rsidR="0046580B" w:rsidRPr="0060394B" w:rsidRDefault="0046580B" w:rsidP="0046580B">
      <w:pPr>
        <w:ind w:firstLine="720"/>
        <w:jc w:val="both"/>
        <w:rPr>
          <w:rFonts w:ascii="Times New Roman" w:hAnsi="Times New Roman" w:cs="Times New Roman"/>
          <w:sz w:val="24"/>
          <w:szCs w:val="24"/>
          <w:lang w:eastAsia="lv-LV"/>
        </w:rPr>
      </w:pPr>
      <w:r w:rsidRPr="0060394B">
        <w:rPr>
          <w:rFonts w:ascii="Times New Roman" w:hAnsi="Times New Roman" w:cs="Times New Roman"/>
          <w:sz w:val="24"/>
          <w:szCs w:val="24"/>
          <w:lang w:eastAsia="lv-LV"/>
        </w:rPr>
        <w:t xml:space="preserve"> </w:t>
      </w:r>
      <w:r w:rsidRPr="0060394B">
        <w:rPr>
          <w:rFonts w:ascii="Times New Roman" w:hAnsi="Times New Roman" w:cs="Times New Roman"/>
          <w:b/>
          <w:sz w:val="24"/>
          <w:szCs w:val="24"/>
          <w:lang w:eastAsia="lv-LV"/>
        </w:rPr>
        <w:t>Mobilā reklāma</w:t>
      </w:r>
      <w:r w:rsidRPr="0060394B">
        <w:rPr>
          <w:rFonts w:ascii="Times New Roman" w:hAnsi="Times New Roman" w:cs="Times New Roman"/>
          <w:sz w:val="24"/>
          <w:szCs w:val="24"/>
          <w:lang w:eastAsia="lv-LV"/>
        </w:rPr>
        <w:t xml:space="preserve"> – kustībā esoša reklāma uz īpaši reklāmas izvietošanai izgatavotām vai izmantotām konstrukcijām, kas piestiprinātas pie transportlīdzekļa vai uz tā, un reklāma uz cilvēka pārnēsājama stenda, transparenta un tamlīdzīga palīglīdzekļa, kā arī reklāma uz pasažieru sabiedriskā transportlīdzekļa.</w:t>
      </w:r>
    </w:p>
    <w:p w:rsidR="0046580B" w:rsidRPr="0060394B" w:rsidRDefault="0046580B" w:rsidP="0046580B">
      <w:pPr>
        <w:ind w:firstLine="720"/>
        <w:jc w:val="both"/>
        <w:rPr>
          <w:rFonts w:ascii="Times New Roman" w:hAnsi="Times New Roman" w:cs="Times New Roman"/>
          <w:sz w:val="24"/>
          <w:szCs w:val="24"/>
          <w:lang w:eastAsia="lv-LV"/>
        </w:rPr>
      </w:pPr>
      <w:r w:rsidRPr="0060394B">
        <w:rPr>
          <w:rFonts w:ascii="Times New Roman" w:hAnsi="Times New Roman" w:cs="Times New Roman"/>
          <w:b/>
          <w:sz w:val="24"/>
          <w:szCs w:val="24"/>
          <w:lang w:eastAsia="lv-LV"/>
        </w:rPr>
        <w:t>Reklāmas objekts</w:t>
      </w:r>
      <w:r w:rsidRPr="0060394B">
        <w:rPr>
          <w:rFonts w:ascii="Times New Roman" w:hAnsi="Times New Roman" w:cs="Times New Roman"/>
          <w:sz w:val="24"/>
          <w:szCs w:val="24"/>
          <w:lang w:eastAsia="lv-LV"/>
        </w:rPr>
        <w:t xml:space="preserve"> – jebkuras formas un jebkura veida priekšmets vai konstrukcija ar piesaisti zemei vai bez tās, kas tiek izmantots vai speciāli veidots reklāmas izvietošanai publiskā vietā vai vietā, kas vērsta pret publisku vietu.</w:t>
      </w:r>
    </w:p>
    <w:p w:rsidR="0046580B" w:rsidRPr="0060394B" w:rsidRDefault="0046580B" w:rsidP="0046580B">
      <w:pPr>
        <w:ind w:firstLine="720"/>
        <w:jc w:val="both"/>
        <w:rPr>
          <w:rFonts w:ascii="Times New Roman" w:hAnsi="Times New Roman" w:cs="Times New Roman"/>
          <w:sz w:val="24"/>
          <w:szCs w:val="24"/>
          <w:lang w:eastAsia="lv-LV"/>
        </w:rPr>
      </w:pPr>
      <w:r w:rsidRPr="0060394B">
        <w:rPr>
          <w:rFonts w:ascii="Times New Roman" w:hAnsi="Times New Roman" w:cs="Times New Roman"/>
          <w:b/>
          <w:sz w:val="24"/>
          <w:szCs w:val="24"/>
          <w:lang w:eastAsia="lv-LV"/>
        </w:rPr>
        <w:t>Tīkla reklāma</w:t>
      </w:r>
      <w:r w:rsidRPr="0060394B">
        <w:rPr>
          <w:rFonts w:ascii="Times New Roman" w:hAnsi="Times New Roman" w:cs="Times New Roman"/>
          <w:sz w:val="24"/>
          <w:szCs w:val="24"/>
          <w:lang w:eastAsia="lv-LV"/>
        </w:rPr>
        <w:t xml:space="preserve"> – vismaz triju reklāmas objektu sistēma ar piesaisti zemei vai bez tās, kuras izvietošanu publiskās vietās vai vietās, kas vērstas pret publisku vietu, kā saimniecisku darbību veic privāta fiziska vai juridiska persona.</w:t>
      </w:r>
    </w:p>
    <w:p w:rsidR="0046580B" w:rsidRDefault="0046580B" w:rsidP="0046580B">
      <w:pPr>
        <w:ind w:firstLine="720"/>
        <w:jc w:val="both"/>
        <w:rPr>
          <w:rFonts w:ascii="Times New Roman" w:hAnsi="Times New Roman" w:cs="Times New Roman"/>
          <w:color w:val="000000"/>
          <w:sz w:val="24"/>
          <w:szCs w:val="24"/>
        </w:rPr>
      </w:pPr>
      <w:r w:rsidRPr="0060394B">
        <w:rPr>
          <w:rFonts w:ascii="Times New Roman" w:hAnsi="Times New Roman" w:cs="Times New Roman"/>
          <w:color w:val="000000"/>
          <w:sz w:val="24"/>
          <w:szCs w:val="24"/>
        </w:rPr>
        <w:t xml:space="preserve"> Saistošie noteikumi nosaka reklāmu, reklāmas objektu, izkārtņu un citu informatīvo materiālu (turpmāk - Reklāma) </w:t>
      </w:r>
      <w:r w:rsidRPr="0060394B">
        <w:rPr>
          <w:rFonts w:ascii="Times New Roman" w:hAnsi="Times New Roman" w:cs="Times New Roman"/>
          <w:sz w:val="24"/>
          <w:szCs w:val="24"/>
        </w:rPr>
        <w:t>izvietošanas kārtību un ierobežojumus, kā arī kārtību, kādā veicama Reklāmas izvietošanas uzraudzība un kontrole, un ietver ierobežojumus atbilstoši videi, ēku un būvju arhitektūrai publiskās vietās vai vietās, kas vērstas pret publisku vietu Daugavpils pilsētā</w:t>
      </w:r>
      <w:r w:rsidRPr="0060394B">
        <w:rPr>
          <w:rFonts w:ascii="Times New Roman" w:hAnsi="Times New Roman" w:cs="Times New Roman"/>
          <w:color w:val="000000"/>
          <w:sz w:val="24"/>
          <w:szCs w:val="24"/>
        </w:rPr>
        <w:t xml:space="preserve">. </w:t>
      </w:r>
    </w:p>
    <w:p w:rsidR="00E35129" w:rsidRDefault="00E35129" w:rsidP="00E35129">
      <w:pPr>
        <w:spacing w:after="0" w:line="240" w:lineRule="auto"/>
        <w:ind w:firstLine="567"/>
        <w:jc w:val="both"/>
      </w:pPr>
      <w:r>
        <w:rPr>
          <w:rFonts w:ascii="Times New Roman" w:eastAsia="Times New Roman" w:hAnsi="Times New Roman"/>
          <w:color w:val="000000"/>
          <w:sz w:val="24"/>
          <w:szCs w:val="24"/>
        </w:rPr>
        <w:t xml:space="preserve">  Izvietojot Reklāmu, jānodrošina pilsētai raksturīgās arhitektūras un vides saglabāšana, konkrētās teritorijas apbūves un ainavas raksturs un mērogs, kā arī jāievēro prasības, kas noteiktas teritorijas attīstības plānošanas dokumentos.</w:t>
      </w:r>
      <w:r>
        <w:rPr>
          <w:rFonts w:ascii="Times New Roman" w:hAnsi="Times New Roman"/>
          <w:color w:val="000000"/>
          <w:sz w:val="24"/>
          <w:szCs w:val="24"/>
        </w:rPr>
        <w:t xml:space="preserve"> Tā nedrīkst aizsegt skatu uz pilsētas panorāmu, nozīmīgu un vizuāli augstvērtīgu pilsētvides un dabas ainavu, pieminekļiem, valsts aizsargājamo kultūras pieminekļu sarakstā ietvertiem objektiem, baznīcām un ielu perspektīvu.</w:t>
      </w:r>
    </w:p>
    <w:p w:rsidR="00531B1D" w:rsidRDefault="00531B1D" w:rsidP="002B2C26">
      <w:pPr>
        <w:ind w:firstLine="720"/>
        <w:jc w:val="both"/>
        <w:rPr>
          <w:rFonts w:ascii="Times New Roman" w:hAnsi="Times New Roman" w:cs="Times New Roman"/>
          <w:sz w:val="24"/>
          <w:szCs w:val="24"/>
        </w:rPr>
      </w:pPr>
    </w:p>
    <w:p w:rsidR="00F53C53" w:rsidRDefault="00F53C53" w:rsidP="002B2C26">
      <w:pPr>
        <w:ind w:firstLine="720"/>
        <w:jc w:val="both"/>
        <w:rPr>
          <w:rFonts w:ascii="Times New Roman" w:hAnsi="Times New Roman" w:cs="Times New Roman"/>
          <w:sz w:val="24"/>
          <w:szCs w:val="24"/>
        </w:rPr>
      </w:pPr>
      <w:bookmarkStart w:id="0" w:name="_GoBack"/>
      <w:bookmarkEnd w:id="0"/>
      <w:r w:rsidRPr="00F53C53">
        <w:rPr>
          <w:rFonts w:ascii="Times New Roman" w:hAnsi="Times New Roman" w:cs="Times New Roman"/>
          <w:sz w:val="24"/>
          <w:szCs w:val="24"/>
        </w:rPr>
        <w:t xml:space="preserve">Persona, kura vēlas izvietot izkārtni, mobilo reklāmu, reklāmas objektu ar piesaisti zemei vai bez tās, tīkla reklāmu, kā arī citu šajos noteikumos neminētu reklāmu (piemēram, gaismas projekciju, afišu, plakātu, sludinājumu) publiskā vietā vai vietā, kas vērsta pret publisku vietu, iesniedz pašvaldībā saskaņošanai reklāmas vai reklāmas </w:t>
      </w:r>
      <w:r w:rsidRPr="002B2C26">
        <w:rPr>
          <w:rFonts w:ascii="Times New Roman" w:hAnsi="Times New Roman" w:cs="Times New Roman"/>
          <w:sz w:val="24"/>
          <w:szCs w:val="24"/>
        </w:rPr>
        <w:t>objekta projektu.</w:t>
      </w:r>
    </w:p>
    <w:p w:rsidR="002B2C26" w:rsidRPr="002B2C26" w:rsidRDefault="002B2C26" w:rsidP="00A90573">
      <w:pPr>
        <w:spacing w:after="0" w:line="360" w:lineRule="auto"/>
        <w:ind w:firstLine="720"/>
        <w:jc w:val="both"/>
        <w:rPr>
          <w:rFonts w:ascii="Times New Roman" w:eastAsia="Times New Roman" w:hAnsi="Times New Roman" w:cs="Times New Roman"/>
          <w:color w:val="414142"/>
          <w:sz w:val="24"/>
          <w:szCs w:val="24"/>
          <w:lang w:eastAsia="lv-LV"/>
        </w:rPr>
      </w:pPr>
      <w:r w:rsidRPr="002B2C26">
        <w:rPr>
          <w:rFonts w:ascii="Times New Roman" w:eastAsia="Times New Roman" w:hAnsi="Times New Roman" w:cs="Times New Roman"/>
          <w:color w:val="414142"/>
          <w:sz w:val="24"/>
          <w:szCs w:val="24"/>
          <w:lang w:eastAsia="lv-LV"/>
        </w:rPr>
        <w:t>Pašvaldība izskata reklāmas vai reklāmas objekta projektu un septiņu darbdienu laikā (10 darbdienu laikā, ja pašvaldībai nepieciešams Valsts kultūras pieminekļu aizsardzības inspekcijas saskaņojums) pieņem vienu no šādiem lēmumiem:</w:t>
      </w:r>
    </w:p>
    <w:p w:rsidR="002B2C26" w:rsidRPr="005F1C10" w:rsidRDefault="002B2C26" w:rsidP="005F1C10">
      <w:pPr>
        <w:pStyle w:val="ListParagraph"/>
        <w:numPr>
          <w:ilvl w:val="0"/>
          <w:numId w:val="2"/>
        </w:numPr>
        <w:spacing w:after="0" w:line="360" w:lineRule="auto"/>
        <w:jc w:val="both"/>
        <w:rPr>
          <w:rFonts w:ascii="Times New Roman" w:eastAsia="Times New Roman" w:hAnsi="Times New Roman" w:cs="Times New Roman"/>
          <w:color w:val="414142"/>
          <w:sz w:val="24"/>
          <w:szCs w:val="24"/>
          <w:lang w:eastAsia="lv-LV"/>
        </w:rPr>
      </w:pPr>
      <w:r w:rsidRPr="005F1C10">
        <w:rPr>
          <w:rFonts w:ascii="Times New Roman" w:eastAsia="Times New Roman" w:hAnsi="Times New Roman" w:cs="Times New Roman"/>
          <w:color w:val="414142"/>
          <w:sz w:val="24"/>
          <w:szCs w:val="24"/>
          <w:lang w:eastAsia="lv-LV"/>
        </w:rPr>
        <w:lastRenderedPageBreak/>
        <w:t>par reklāmas vai reklāmas objekta izvietošanas atļaujas izsniegšanu (ar nosacījumiem vai bez tiem);</w:t>
      </w:r>
    </w:p>
    <w:p w:rsidR="002B2C26" w:rsidRPr="005F1C10" w:rsidRDefault="002B2C26" w:rsidP="005F1C10">
      <w:pPr>
        <w:pStyle w:val="ListParagraph"/>
        <w:numPr>
          <w:ilvl w:val="0"/>
          <w:numId w:val="2"/>
        </w:numPr>
        <w:jc w:val="both"/>
        <w:rPr>
          <w:rFonts w:ascii="Times New Roman" w:hAnsi="Times New Roman" w:cs="Times New Roman"/>
          <w:sz w:val="24"/>
          <w:szCs w:val="24"/>
        </w:rPr>
      </w:pPr>
      <w:r w:rsidRPr="005F1C10">
        <w:rPr>
          <w:rFonts w:ascii="Times New Roman" w:eastAsia="Times New Roman" w:hAnsi="Times New Roman" w:cs="Times New Roman"/>
          <w:sz w:val="24"/>
          <w:szCs w:val="24"/>
          <w:lang w:eastAsia="lv-LV"/>
        </w:rPr>
        <w:t>par atteikumu izsniegt reklāmas vai reklāmas objekta izvietošanas atļauju.</w:t>
      </w:r>
    </w:p>
    <w:p w:rsidR="0046580B" w:rsidRPr="0060394B" w:rsidRDefault="0046580B" w:rsidP="00A90573">
      <w:pPr>
        <w:ind w:firstLine="720"/>
        <w:jc w:val="both"/>
        <w:rPr>
          <w:rFonts w:ascii="Times New Roman" w:hAnsi="Times New Roman" w:cs="Times New Roman"/>
          <w:sz w:val="24"/>
          <w:szCs w:val="24"/>
        </w:rPr>
      </w:pPr>
      <w:r w:rsidRPr="0060394B">
        <w:rPr>
          <w:rFonts w:ascii="Times New Roman" w:hAnsi="Times New Roman" w:cs="Times New Roman"/>
          <w:sz w:val="24"/>
          <w:szCs w:val="24"/>
        </w:rPr>
        <w:t>Pašvaldības vārdā atļauju</w:t>
      </w:r>
      <w:r w:rsidRPr="0060394B">
        <w:rPr>
          <w:rFonts w:ascii="Times New Roman" w:hAnsi="Times New Roman" w:cs="Times New Roman"/>
          <w:color w:val="0070C0"/>
          <w:sz w:val="24"/>
          <w:szCs w:val="24"/>
        </w:rPr>
        <w:t xml:space="preserve"> </w:t>
      </w:r>
      <w:r w:rsidRPr="0060394B">
        <w:rPr>
          <w:rFonts w:ascii="Times New Roman" w:hAnsi="Times New Roman" w:cs="Times New Roman"/>
          <w:sz w:val="24"/>
          <w:szCs w:val="24"/>
        </w:rPr>
        <w:t xml:space="preserve">Reklāmas </w:t>
      </w:r>
      <w:r w:rsidRPr="0060394B">
        <w:rPr>
          <w:rFonts w:ascii="Times New Roman" w:hAnsi="Times New Roman" w:cs="Times New Roman"/>
          <w:color w:val="000000"/>
          <w:sz w:val="24"/>
          <w:szCs w:val="24"/>
        </w:rPr>
        <w:t xml:space="preserve">vai reklāmas objektu </w:t>
      </w:r>
      <w:r w:rsidRPr="0060394B">
        <w:rPr>
          <w:rFonts w:ascii="Times New Roman" w:hAnsi="Times New Roman" w:cs="Times New Roman"/>
          <w:sz w:val="24"/>
          <w:szCs w:val="24"/>
        </w:rPr>
        <w:t xml:space="preserve">izvietošanai publiskās vietās vai vietās, kas vērstas pret publisku vietu, Ministru kabineta noteiktajā kārtībā </w:t>
      </w:r>
      <w:r w:rsidRPr="0060394B">
        <w:rPr>
          <w:rFonts w:ascii="Times New Roman" w:hAnsi="Times New Roman" w:cs="Times New Roman"/>
          <w:color w:val="0070C0"/>
          <w:sz w:val="24"/>
          <w:szCs w:val="24"/>
        </w:rPr>
        <w:t xml:space="preserve"> </w:t>
      </w:r>
      <w:r w:rsidRPr="0060394B">
        <w:rPr>
          <w:rFonts w:ascii="Times New Roman" w:hAnsi="Times New Roman" w:cs="Times New Roman"/>
          <w:sz w:val="24"/>
          <w:szCs w:val="24"/>
        </w:rPr>
        <w:t xml:space="preserve">izsniedz Daugavpils pilsētas domes Pilsētplānošanas un būvniecības departaments. Atļauja </w:t>
      </w:r>
      <w:r w:rsidRPr="0060394B">
        <w:rPr>
          <w:rFonts w:ascii="Times New Roman" w:hAnsi="Times New Roman" w:cs="Times New Roman"/>
          <w:color w:val="000000"/>
          <w:sz w:val="24"/>
          <w:szCs w:val="24"/>
        </w:rPr>
        <w:t>Reklāmai</w:t>
      </w:r>
      <w:r w:rsidRPr="0060394B">
        <w:rPr>
          <w:rFonts w:ascii="Times New Roman" w:hAnsi="Times New Roman" w:cs="Times New Roman"/>
          <w:sz w:val="24"/>
          <w:szCs w:val="24"/>
        </w:rPr>
        <w:t xml:space="preserve"> izsniedzama pēc pašvaldības nodevas samaksas, izņemot izkārtnes izvietošanu.</w:t>
      </w:r>
    </w:p>
    <w:p w:rsidR="0046580B" w:rsidRPr="0060394B" w:rsidRDefault="0046580B" w:rsidP="00A90573">
      <w:pPr>
        <w:ind w:firstLine="720"/>
        <w:jc w:val="both"/>
        <w:rPr>
          <w:rFonts w:ascii="Times New Roman" w:hAnsi="Times New Roman" w:cs="Times New Roman"/>
          <w:sz w:val="24"/>
          <w:szCs w:val="24"/>
        </w:rPr>
      </w:pPr>
      <w:r w:rsidRPr="0060394B">
        <w:rPr>
          <w:rFonts w:ascii="Times New Roman" w:hAnsi="Times New Roman" w:cs="Times New Roman"/>
          <w:color w:val="000000"/>
          <w:sz w:val="24"/>
          <w:szCs w:val="24"/>
        </w:rPr>
        <w:t xml:space="preserve"> Daugavpils pilsētā aizliegta patvaļīga Reklāmas vai reklāmas objektu un priekšvēlēšanu aģitācijas materiālu izvietošana. Aizliegts izvietot Reklāmu, kas nav realizēta atbilstoši Reklāmas vai reklāmas objekta, izkārtnes izvietošanas atļaujai pievienotajai Departamentā saskaņotajai skicei vai fotomontāžai. Aizliegts ekspluatēt Reklāmu, ja nav izpildīti atļaujā norādītie nosacījumi. Aizliegta Reklāmas vai </w:t>
      </w:r>
      <w:r w:rsidRPr="0060394B">
        <w:rPr>
          <w:rFonts w:ascii="Times New Roman" w:hAnsi="Times New Roman" w:cs="Times New Roman"/>
          <w:sz w:val="24"/>
          <w:szCs w:val="24"/>
        </w:rPr>
        <w:t xml:space="preserve">reklāmas objekta eksponēšana, kas ir sliktā vizuālā un tehniskā stāvoklī (sarūsējusi, saplīsusi, izbalējusi, notraipīta, ar izgaismojuma defektiem </w:t>
      </w:r>
      <w:r w:rsidRPr="0060394B">
        <w:rPr>
          <w:rFonts w:ascii="Times New Roman" w:hAnsi="Times New Roman" w:cs="Times New Roman"/>
          <w:color w:val="000000"/>
          <w:sz w:val="24"/>
          <w:szCs w:val="24"/>
        </w:rPr>
        <w:t>u.tml).</w:t>
      </w:r>
    </w:p>
    <w:p w:rsidR="0046580B" w:rsidRPr="0060394B" w:rsidRDefault="0046580B" w:rsidP="00A90573">
      <w:pPr>
        <w:ind w:firstLine="720"/>
        <w:jc w:val="both"/>
        <w:rPr>
          <w:rFonts w:ascii="Times New Roman" w:hAnsi="Times New Roman" w:cs="Times New Roman"/>
          <w:sz w:val="24"/>
          <w:szCs w:val="24"/>
        </w:rPr>
      </w:pPr>
      <w:r w:rsidRPr="0060394B">
        <w:rPr>
          <w:rFonts w:ascii="Times New Roman" w:hAnsi="Times New Roman" w:cs="Times New Roman"/>
          <w:sz w:val="24"/>
          <w:szCs w:val="24"/>
        </w:rPr>
        <w:t>Par šajos noteikumos noteikto prasību neievērošanu personas saucamas pie normatīvajos aktos noteiktās atbildības.</w:t>
      </w:r>
    </w:p>
    <w:p w:rsidR="0046580B" w:rsidRDefault="0046580B" w:rsidP="00A90573">
      <w:pPr>
        <w:ind w:firstLine="720"/>
        <w:jc w:val="both"/>
        <w:rPr>
          <w:rFonts w:ascii="Times New Roman" w:hAnsi="Times New Roman" w:cs="Times New Roman"/>
          <w:sz w:val="24"/>
          <w:szCs w:val="24"/>
        </w:rPr>
      </w:pPr>
      <w:r w:rsidRPr="0060394B">
        <w:rPr>
          <w:rFonts w:ascii="Times New Roman" w:hAnsi="Times New Roman" w:cs="Times New Roman"/>
          <w:sz w:val="24"/>
          <w:szCs w:val="24"/>
        </w:rPr>
        <w:t>Šo noteikumu ievērošanas uzraudzību un kontroli veic Departaments un Daugavpils pilsētas pašvaldības policija.</w:t>
      </w:r>
    </w:p>
    <w:p w:rsidR="007D52FB" w:rsidRDefault="007D52FB" w:rsidP="00A90573">
      <w:pPr>
        <w:ind w:firstLine="720"/>
        <w:jc w:val="both"/>
        <w:rPr>
          <w:rFonts w:ascii="Times New Roman" w:hAnsi="Times New Roman" w:cs="Times New Roman"/>
          <w:sz w:val="24"/>
          <w:szCs w:val="24"/>
        </w:rPr>
      </w:pPr>
    </w:p>
    <w:p w:rsidR="007D52FB" w:rsidRPr="009F1CD0" w:rsidRDefault="007D52FB" w:rsidP="00F10BD3">
      <w:pPr>
        <w:spacing w:after="0" w:line="240" w:lineRule="auto"/>
        <w:ind w:firstLine="720"/>
        <w:rPr>
          <w:rFonts w:ascii="Times New Roman" w:eastAsia="Times New Roman" w:hAnsi="Times New Roman" w:cs="Times New Roman"/>
          <w:sz w:val="24"/>
          <w:szCs w:val="24"/>
          <w:lang w:eastAsia="lv-LV"/>
        </w:rPr>
      </w:pPr>
      <w:r w:rsidRPr="00F10BD3">
        <w:rPr>
          <w:rFonts w:ascii="Times New Roman" w:eastAsia="Times New Roman" w:hAnsi="Times New Roman" w:cs="Times New Roman"/>
          <w:b/>
          <w:sz w:val="24"/>
          <w:szCs w:val="24"/>
          <w:lang w:eastAsia="lv-LV"/>
        </w:rPr>
        <w:t>Lasiet arī:</w:t>
      </w:r>
      <w:r w:rsidRPr="00F10BD3">
        <w:rPr>
          <w:rFonts w:ascii="Times New Roman" w:eastAsia="Times New Roman" w:hAnsi="Times New Roman" w:cs="Times New Roman"/>
          <w:b/>
          <w:sz w:val="24"/>
          <w:szCs w:val="24"/>
          <w:lang w:eastAsia="lv-LV"/>
        </w:rPr>
        <w:br/>
      </w:r>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Reklāmas likums </w:t>
      </w:r>
      <w:hyperlink r:id="rId5" w:tgtFrame="_blank" w:history="1">
        <w:r w:rsidRPr="00A927EA">
          <w:rPr>
            <w:rFonts w:ascii="Times New Roman" w:eastAsia="Times New Roman" w:hAnsi="Times New Roman" w:cs="Times New Roman"/>
            <w:color w:val="0000FF"/>
            <w:sz w:val="24"/>
            <w:szCs w:val="24"/>
            <w:u w:val="single"/>
            <w:lang w:eastAsia="lv-LV"/>
          </w:rPr>
          <w:t>http://likumi.lv/doc.php?id=163</w:t>
        </w:r>
      </w:hyperlink>
      <w:r w:rsidRPr="00A927EA">
        <w:rPr>
          <w:rFonts w:ascii="Times New Roman" w:eastAsia="Times New Roman" w:hAnsi="Times New Roman" w:cs="Times New Roman"/>
          <w:sz w:val="24"/>
          <w:szCs w:val="24"/>
          <w:lang w:eastAsia="lv-LV"/>
        </w:rPr>
        <w:t xml:space="preserve"> </w:t>
      </w:r>
    </w:p>
    <w:p w:rsidR="00F10BD3" w:rsidRPr="00A927EA" w:rsidRDefault="00F10BD3" w:rsidP="00F10BD3">
      <w:p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      -      30.10.2012. MK noteikumi Nr.732 "Kārtība, kādā saņemama atļauja reklāmas izvietošanai publiskās vietās vai vietās, kas vērstas pret publisku vietu” </w:t>
      </w:r>
      <w:hyperlink r:id="rId6" w:tgtFrame="_blank" w:history="1">
        <w:r w:rsidRPr="00A927EA">
          <w:rPr>
            <w:rFonts w:ascii="Times New Roman" w:eastAsia="Times New Roman" w:hAnsi="Times New Roman" w:cs="Times New Roman"/>
            <w:color w:val="0000FF"/>
            <w:sz w:val="24"/>
            <w:szCs w:val="24"/>
            <w:u w:val="single"/>
            <w:lang w:eastAsia="lv-LV"/>
          </w:rPr>
          <w:t>http://www.likumi.lv/doc.php?id=252464</w:t>
        </w:r>
      </w:hyperlink>
      <w:r w:rsidRPr="00A927EA">
        <w:rPr>
          <w:rFonts w:ascii="Times New Roman" w:eastAsia="Times New Roman" w:hAnsi="Times New Roman" w:cs="Times New Roman"/>
          <w:sz w:val="24"/>
          <w:szCs w:val="24"/>
          <w:lang w:eastAsia="lv-LV"/>
        </w:rPr>
        <w:t xml:space="preserve"> </w:t>
      </w:r>
    </w:p>
    <w:p w:rsidR="00F10BD3" w:rsidRDefault="00F10BD3" w:rsidP="00F10BD3">
      <w:r w:rsidRPr="00A927EA">
        <w:rPr>
          <w:rFonts w:ascii="Times New Roman" w:eastAsia="Times New Roman" w:hAnsi="Times New Roman" w:cs="Times New Roman"/>
          <w:color w:val="000000"/>
          <w:sz w:val="24"/>
          <w:szCs w:val="24"/>
          <w:lang w:eastAsia="lv-LV"/>
        </w:rPr>
        <w:t xml:space="preserve">      -     16.04.2015. saistošie noteikumi Nr.21 „Par reklāmu, izkārtņu, sludinājumu un citu informatīvo materiālu izvietošanu publiskās vietās Daugavpils pilsētā”</w:t>
      </w:r>
      <w:r w:rsidRPr="00A927EA">
        <w:t xml:space="preserve"> </w:t>
      </w:r>
      <w:hyperlink r:id="rId7" w:tgtFrame="_blank" w:history="1">
        <w:r>
          <w:rPr>
            <w:rStyle w:val="Hyperlink"/>
          </w:rPr>
          <w:t>Saistošie noteikumi Nr.21. Par reklāmu, izkārtņu, sludinājumu un citu informatīvo materiālu izvietošanu publiskās vietās Daugavpils pilsētā</w:t>
        </w:r>
      </w:hyperlink>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sz w:val="24"/>
          <w:szCs w:val="24"/>
          <w:lang w:eastAsia="lv-LV"/>
        </w:rPr>
        <w:t xml:space="preserve">Likums par nodokļiem un nodevām </w:t>
      </w:r>
      <w:hyperlink r:id="rId8" w:history="1">
        <w:r w:rsidRPr="00A927EA">
          <w:rPr>
            <w:rStyle w:val="Hyperlink"/>
            <w:rFonts w:ascii="Times New Roman" w:eastAsia="Times New Roman" w:hAnsi="Times New Roman" w:cs="Times New Roman"/>
            <w:sz w:val="24"/>
            <w:szCs w:val="24"/>
            <w:lang w:eastAsia="lv-LV"/>
          </w:rPr>
          <w:t>http://likumi.lv/doc.php?id=33946</w:t>
        </w:r>
      </w:hyperlink>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sz w:val="24"/>
          <w:szCs w:val="24"/>
          <w:lang w:eastAsia="lv-LV"/>
        </w:rPr>
      </w:pPr>
      <w:r w:rsidRPr="00A927EA">
        <w:rPr>
          <w:rFonts w:ascii="Times New Roman" w:hAnsi="Times New Roman" w:cs="Times New Roman"/>
          <w:bCs/>
          <w:color w:val="414142"/>
          <w:sz w:val="24"/>
          <w:szCs w:val="24"/>
        </w:rPr>
        <w:t>28.06.2005. MK noteikumi Nr.480 “Noteikumi par kārtību, kādā pašvaldības var uzlikt pašvaldību nodevas”</w:t>
      </w:r>
      <w:r w:rsidRPr="00A927EA">
        <w:rPr>
          <w:rFonts w:ascii="Times New Roman" w:hAnsi="Times New Roman" w:cs="Times New Roman"/>
          <w:sz w:val="24"/>
          <w:szCs w:val="24"/>
        </w:rPr>
        <w:t xml:space="preserve"> </w:t>
      </w:r>
      <w:hyperlink r:id="rId9" w:history="1">
        <w:r w:rsidRPr="00A927EA">
          <w:rPr>
            <w:rStyle w:val="Hyperlink"/>
            <w:rFonts w:ascii="Times New Roman" w:hAnsi="Times New Roman" w:cs="Times New Roman"/>
            <w:bCs/>
            <w:sz w:val="24"/>
            <w:szCs w:val="24"/>
          </w:rPr>
          <w:t>http://likumi.lv/doc.php?id=111605</w:t>
        </w:r>
      </w:hyperlink>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color w:val="000000"/>
          <w:sz w:val="24"/>
          <w:szCs w:val="24"/>
          <w:lang w:eastAsia="lv-LV"/>
        </w:rPr>
      </w:pPr>
      <w:r w:rsidRPr="00A927EA">
        <w:rPr>
          <w:rFonts w:ascii="Times New Roman" w:eastAsia="Times New Roman" w:hAnsi="Times New Roman" w:cs="Times New Roman"/>
          <w:color w:val="000000"/>
          <w:sz w:val="24"/>
          <w:szCs w:val="24"/>
          <w:lang w:eastAsia="lv-LV"/>
        </w:rPr>
        <w:t xml:space="preserve">14.11.2013. saistošie noteikumi Nr.55  “Par pašvaldības nodevām Daugavpils pilsētā” </w:t>
      </w:r>
      <w:hyperlink r:id="rId10" w:history="1">
        <w:r w:rsidRPr="00A927EA">
          <w:rPr>
            <w:rStyle w:val="Hyperlink"/>
            <w:rFonts w:ascii="Times New Roman" w:eastAsia="Times New Roman" w:hAnsi="Times New Roman" w:cs="Times New Roman"/>
            <w:sz w:val="24"/>
            <w:szCs w:val="24"/>
            <w:lang w:eastAsia="lv-LV"/>
          </w:rPr>
          <w:t>http://likumi.lv/doc.php?id=263253</w:t>
        </w:r>
      </w:hyperlink>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Valsts valodas likums </w:t>
      </w:r>
      <w:hyperlink r:id="rId11" w:tgtFrame="_blank" w:history="1">
        <w:r w:rsidRPr="00A927EA">
          <w:rPr>
            <w:rFonts w:ascii="Times New Roman" w:eastAsia="Times New Roman" w:hAnsi="Times New Roman" w:cs="Times New Roman"/>
            <w:color w:val="0000FF"/>
            <w:sz w:val="24"/>
            <w:szCs w:val="24"/>
            <w:u w:val="single"/>
            <w:lang w:eastAsia="lv-LV"/>
          </w:rPr>
          <w:t>http://www.likumi.lv/doc.php?id=14740</w:t>
        </w:r>
      </w:hyperlink>
      <w:r w:rsidRPr="00A927EA">
        <w:rPr>
          <w:rFonts w:ascii="Times New Roman" w:eastAsia="Times New Roman" w:hAnsi="Times New Roman" w:cs="Times New Roman"/>
          <w:sz w:val="24"/>
          <w:szCs w:val="24"/>
          <w:lang w:eastAsia="lv-LV"/>
        </w:rPr>
        <w:t xml:space="preserve"> </w:t>
      </w:r>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color w:val="000000"/>
          <w:sz w:val="24"/>
          <w:szCs w:val="24"/>
          <w:lang w:eastAsia="lv-LV"/>
        </w:rPr>
      </w:pPr>
      <w:r w:rsidRPr="00A927EA">
        <w:rPr>
          <w:rFonts w:ascii="Times New Roman" w:eastAsia="Times New Roman" w:hAnsi="Times New Roman" w:cs="Times New Roman"/>
          <w:color w:val="000000"/>
          <w:sz w:val="24"/>
          <w:szCs w:val="24"/>
          <w:lang w:eastAsia="lv-LV"/>
        </w:rPr>
        <w:t xml:space="preserve">Alkoholisko dzērienu aprites likums </w:t>
      </w:r>
      <w:hyperlink r:id="rId12" w:tgtFrame="_blank" w:history="1">
        <w:r w:rsidRPr="00A927EA">
          <w:rPr>
            <w:rFonts w:ascii="Times New Roman" w:eastAsia="Times New Roman" w:hAnsi="Times New Roman" w:cs="Times New Roman"/>
            <w:color w:val="0000FF"/>
            <w:sz w:val="24"/>
            <w:szCs w:val="24"/>
            <w:u w:val="single"/>
            <w:lang w:eastAsia="lv-LV"/>
          </w:rPr>
          <w:t>http://www.likumi.lv/doc.php?id=88009</w:t>
        </w:r>
      </w:hyperlink>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sz w:val="24"/>
          <w:szCs w:val="24"/>
          <w:lang w:eastAsia="lv-LV"/>
        </w:rPr>
      </w:pPr>
      <w:r w:rsidRPr="00A927EA">
        <w:rPr>
          <w:rFonts w:ascii="Times New Roman" w:eastAsia="Times New Roman" w:hAnsi="Times New Roman" w:cs="Times New Roman"/>
          <w:color w:val="000000"/>
          <w:sz w:val="24"/>
          <w:szCs w:val="24"/>
          <w:lang w:eastAsia="lv-LV"/>
        </w:rPr>
        <w:t xml:space="preserve">Azartspēļu un izložu likums </w:t>
      </w:r>
      <w:hyperlink r:id="rId13" w:tgtFrame="_blank" w:history="1">
        <w:r w:rsidRPr="00A927EA">
          <w:rPr>
            <w:rFonts w:ascii="Times New Roman" w:eastAsia="Times New Roman" w:hAnsi="Times New Roman" w:cs="Times New Roman"/>
            <w:color w:val="0000FF"/>
            <w:sz w:val="24"/>
            <w:szCs w:val="24"/>
            <w:u w:val="single"/>
            <w:lang w:eastAsia="lv-LV"/>
          </w:rPr>
          <w:t>http://likumi.lv/doc.php?id=163</w:t>
        </w:r>
      </w:hyperlink>
      <w:r w:rsidRPr="00A927EA">
        <w:rPr>
          <w:rFonts w:ascii="Times New Roman" w:eastAsia="Times New Roman" w:hAnsi="Times New Roman" w:cs="Times New Roman"/>
          <w:sz w:val="24"/>
          <w:szCs w:val="24"/>
          <w:lang w:eastAsia="lv-LV"/>
        </w:rPr>
        <w:t xml:space="preserve">  </w:t>
      </w:r>
    </w:p>
    <w:p w:rsidR="00F10BD3" w:rsidRPr="00A927EA" w:rsidRDefault="00F10BD3" w:rsidP="00F10BD3">
      <w:pPr>
        <w:pStyle w:val="ListParagraph"/>
        <w:numPr>
          <w:ilvl w:val="0"/>
          <w:numId w:val="1"/>
        </w:numPr>
        <w:spacing w:after="0" w:line="240" w:lineRule="auto"/>
        <w:rPr>
          <w:rFonts w:ascii="Times New Roman" w:eastAsia="Times New Roman" w:hAnsi="Times New Roman" w:cs="Times New Roman"/>
          <w:color w:val="0000FF"/>
          <w:sz w:val="24"/>
          <w:szCs w:val="24"/>
          <w:u w:val="single"/>
          <w:lang w:eastAsia="lv-LV"/>
        </w:rPr>
      </w:pPr>
      <w:r w:rsidRPr="00A927EA">
        <w:rPr>
          <w:rFonts w:ascii="Times New Roman" w:eastAsia="Times New Roman" w:hAnsi="Times New Roman" w:cs="Times New Roman"/>
          <w:color w:val="000000"/>
          <w:sz w:val="24"/>
          <w:szCs w:val="24"/>
          <w:lang w:eastAsia="lv-LV"/>
        </w:rPr>
        <w:t xml:space="preserve">Likums "Par kultūras pieminekļu aizsardzību" </w:t>
      </w:r>
      <w:hyperlink r:id="rId14" w:tgtFrame="_blank" w:history="1">
        <w:r w:rsidRPr="00A927EA">
          <w:rPr>
            <w:rFonts w:ascii="Times New Roman" w:eastAsia="Times New Roman" w:hAnsi="Times New Roman" w:cs="Times New Roman"/>
            <w:color w:val="0000FF"/>
            <w:sz w:val="24"/>
            <w:szCs w:val="24"/>
            <w:u w:val="single"/>
            <w:lang w:eastAsia="lv-LV"/>
          </w:rPr>
          <w:t>http://www.likumi.lv/doc.php?id=72551</w:t>
        </w:r>
      </w:hyperlink>
    </w:p>
    <w:p w:rsidR="00F10BD3" w:rsidRPr="00A927EA" w:rsidRDefault="00F10BD3" w:rsidP="00F10BD3">
      <w:pPr>
        <w:pStyle w:val="ListParagraph"/>
        <w:numPr>
          <w:ilvl w:val="0"/>
          <w:numId w:val="1"/>
        </w:numPr>
        <w:spacing w:after="0" w:line="240" w:lineRule="auto"/>
        <w:jc w:val="both"/>
        <w:rPr>
          <w:rFonts w:ascii="Times New Roman" w:hAnsi="Times New Roman" w:cs="Times New Roman"/>
          <w:sz w:val="24"/>
          <w:szCs w:val="24"/>
        </w:rPr>
      </w:pPr>
      <w:r w:rsidRPr="00A927EA">
        <w:rPr>
          <w:rFonts w:ascii="Times New Roman" w:hAnsi="Times New Roman" w:cs="Times New Roman"/>
          <w:sz w:val="24"/>
          <w:szCs w:val="24"/>
        </w:rPr>
        <w:t xml:space="preserve">Administratīvā procesa likums </w:t>
      </w:r>
      <w:hyperlink r:id="rId15" w:tgtFrame="_blank" w:history="1">
        <w:r w:rsidRPr="00A927EA">
          <w:rPr>
            <w:rStyle w:val="Hyperlink"/>
            <w:rFonts w:ascii="Times New Roman" w:hAnsi="Times New Roman" w:cs="Times New Roman"/>
            <w:sz w:val="24"/>
            <w:szCs w:val="24"/>
          </w:rPr>
          <w:t>http://www.likumi.lv/doc.php?id=55567</w:t>
        </w:r>
      </w:hyperlink>
      <w:r w:rsidRPr="00A927EA">
        <w:rPr>
          <w:rFonts w:ascii="Times New Roman" w:hAnsi="Times New Roman" w:cs="Times New Roman"/>
          <w:sz w:val="24"/>
          <w:szCs w:val="24"/>
        </w:rPr>
        <w:t xml:space="preserve"> </w:t>
      </w:r>
    </w:p>
    <w:p w:rsidR="002A00AF" w:rsidRDefault="00F10BD3" w:rsidP="00F10BD3">
      <w:pPr>
        <w:pStyle w:val="ListParagraph"/>
        <w:numPr>
          <w:ilvl w:val="0"/>
          <w:numId w:val="1"/>
        </w:numPr>
      </w:pPr>
      <w:r w:rsidRPr="00F10BD3">
        <w:rPr>
          <w:rFonts w:ascii="Times New Roman" w:hAnsi="Times New Roman" w:cs="Times New Roman"/>
          <w:sz w:val="24"/>
          <w:szCs w:val="24"/>
        </w:rPr>
        <w:t xml:space="preserve">Iesniegumu likums </w:t>
      </w:r>
      <w:hyperlink r:id="rId16" w:tgtFrame="_blank" w:history="1">
        <w:r w:rsidRPr="00F10BD3">
          <w:rPr>
            <w:rStyle w:val="Hyperlink"/>
            <w:rFonts w:ascii="Times New Roman" w:hAnsi="Times New Roman" w:cs="Times New Roman"/>
            <w:sz w:val="24"/>
            <w:szCs w:val="24"/>
          </w:rPr>
          <w:t>http://www.likumi.lv/doc.php?id=164501</w:t>
        </w:r>
      </w:hyperlink>
    </w:p>
    <w:sectPr w:rsidR="002A00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65F3C"/>
    <w:multiLevelType w:val="hybridMultilevel"/>
    <w:tmpl w:val="B142E2A4"/>
    <w:lvl w:ilvl="0" w:tplc="71949618">
      <w:numFmt w:val="bullet"/>
      <w:lvlText w:val="-"/>
      <w:lvlJc w:val="left"/>
      <w:pPr>
        <w:ind w:left="720" w:hanging="360"/>
      </w:pPr>
      <w:rPr>
        <w:rFonts w:ascii="Tahoma" w:eastAsia="Times New Roman" w:hAnsi="Tahoma" w:cs="Tahoma"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8190AC4"/>
    <w:multiLevelType w:val="hybridMultilevel"/>
    <w:tmpl w:val="13482D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28"/>
    <w:rsid w:val="002A00AF"/>
    <w:rsid w:val="002B2C26"/>
    <w:rsid w:val="0046580B"/>
    <w:rsid w:val="00531B1D"/>
    <w:rsid w:val="005F1C10"/>
    <w:rsid w:val="00653428"/>
    <w:rsid w:val="006B5060"/>
    <w:rsid w:val="006D1497"/>
    <w:rsid w:val="006D2AE3"/>
    <w:rsid w:val="007D52FB"/>
    <w:rsid w:val="009B26E4"/>
    <w:rsid w:val="00A90573"/>
    <w:rsid w:val="00E35129"/>
    <w:rsid w:val="00F10BD3"/>
    <w:rsid w:val="00F53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22B9D-9C2A-42EB-B5B6-00EF1B6F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D3"/>
    <w:pPr>
      <w:ind w:left="720"/>
      <w:contextualSpacing/>
    </w:pPr>
  </w:style>
  <w:style w:type="character" w:styleId="Hyperlink">
    <w:name w:val="Hyperlink"/>
    <w:basedOn w:val="DefaultParagraphFont"/>
    <w:uiPriority w:val="99"/>
    <w:unhideWhenUsed/>
    <w:rsid w:val="00F10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5837">
      <w:bodyDiv w:val="1"/>
      <w:marLeft w:val="0"/>
      <w:marRight w:val="0"/>
      <w:marTop w:val="0"/>
      <w:marBottom w:val="0"/>
      <w:divBdr>
        <w:top w:val="none" w:sz="0" w:space="0" w:color="auto"/>
        <w:left w:val="none" w:sz="0" w:space="0" w:color="auto"/>
        <w:bottom w:val="none" w:sz="0" w:space="0" w:color="auto"/>
        <w:right w:val="none" w:sz="0" w:space="0" w:color="auto"/>
      </w:divBdr>
      <w:divsChild>
        <w:div w:id="1574121035">
          <w:marLeft w:val="0"/>
          <w:marRight w:val="0"/>
          <w:marTop w:val="0"/>
          <w:marBottom w:val="0"/>
          <w:divBdr>
            <w:top w:val="none" w:sz="0" w:space="0" w:color="auto"/>
            <w:left w:val="none" w:sz="0" w:space="0" w:color="auto"/>
            <w:bottom w:val="none" w:sz="0" w:space="0" w:color="auto"/>
            <w:right w:val="none" w:sz="0" w:space="0" w:color="auto"/>
          </w:divBdr>
          <w:divsChild>
            <w:div w:id="76750879">
              <w:marLeft w:val="0"/>
              <w:marRight w:val="0"/>
              <w:marTop w:val="0"/>
              <w:marBottom w:val="0"/>
              <w:divBdr>
                <w:top w:val="none" w:sz="0" w:space="0" w:color="auto"/>
                <w:left w:val="none" w:sz="0" w:space="0" w:color="auto"/>
                <w:bottom w:val="none" w:sz="0" w:space="0" w:color="auto"/>
                <w:right w:val="none" w:sz="0" w:space="0" w:color="auto"/>
              </w:divBdr>
              <w:divsChild>
                <w:div w:id="997347837">
                  <w:marLeft w:val="0"/>
                  <w:marRight w:val="0"/>
                  <w:marTop w:val="0"/>
                  <w:marBottom w:val="0"/>
                  <w:divBdr>
                    <w:top w:val="none" w:sz="0" w:space="0" w:color="auto"/>
                    <w:left w:val="none" w:sz="0" w:space="0" w:color="auto"/>
                    <w:bottom w:val="none" w:sz="0" w:space="0" w:color="auto"/>
                    <w:right w:val="none" w:sz="0" w:space="0" w:color="auto"/>
                  </w:divBdr>
                  <w:divsChild>
                    <w:div w:id="1295719691">
                      <w:marLeft w:val="0"/>
                      <w:marRight w:val="0"/>
                      <w:marTop w:val="0"/>
                      <w:marBottom w:val="0"/>
                      <w:divBdr>
                        <w:top w:val="none" w:sz="0" w:space="0" w:color="auto"/>
                        <w:left w:val="none" w:sz="0" w:space="0" w:color="auto"/>
                        <w:bottom w:val="none" w:sz="0" w:space="0" w:color="auto"/>
                        <w:right w:val="none" w:sz="0" w:space="0" w:color="auto"/>
                      </w:divBdr>
                      <w:divsChild>
                        <w:div w:id="2016224614">
                          <w:marLeft w:val="0"/>
                          <w:marRight w:val="0"/>
                          <w:marTop w:val="0"/>
                          <w:marBottom w:val="0"/>
                          <w:divBdr>
                            <w:top w:val="none" w:sz="0" w:space="0" w:color="auto"/>
                            <w:left w:val="none" w:sz="0" w:space="0" w:color="auto"/>
                            <w:bottom w:val="none" w:sz="0" w:space="0" w:color="auto"/>
                            <w:right w:val="none" w:sz="0" w:space="0" w:color="auto"/>
                          </w:divBdr>
                          <w:divsChild>
                            <w:div w:id="2412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33946" TargetMode="External"/><Relationship Id="rId13" Type="http://schemas.openxmlformats.org/officeDocument/2006/relationships/hyperlink" Target="http://likumi.lv/doc.php?id=1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ugavpils.lv/files/components/main_content/files/SN_211.odt" TargetMode="External"/><Relationship Id="rId12" Type="http://schemas.openxmlformats.org/officeDocument/2006/relationships/hyperlink" Target="http://www.likumi.lv/doc.php?id=88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kumi.lv/doc.php?id=164501" TargetMode="External"/><Relationship Id="rId1" Type="http://schemas.openxmlformats.org/officeDocument/2006/relationships/numbering" Target="numbering.xml"/><Relationship Id="rId6" Type="http://schemas.openxmlformats.org/officeDocument/2006/relationships/hyperlink" Target="http://www.likumi.lv/doc.php?id=252464" TargetMode="External"/><Relationship Id="rId11" Type="http://schemas.openxmlformats.org/officeDocument/2006/relationships/hyperlink" Target="http://www.likumi.lv/doc.php?id=14740" TargetMode="External"/><Relationship Id="rId5" Type="http://schemas.openxmlformats.org/officeDocument/2006/relationships/hyperlink" Target="http://likumi.lv/doc.php?id=163" TargetMode="External"/><Relationship Id="rId15" Type="http://schemas.openxmlformats.org/officeDocument/2006/relationships/hyperlink" Target="http://www.likumi.lv/doc.php?id=55567" TargetMode="External"/><Relationship Id="rId10" Type="http://schemas.openxmlformats.org/officeDocument/2006/relationships/hyperlink" Target="http://likumi.lv/doc.php?id=263253" TargetMode="External"/><Relationship Id="rId4" Type="http://schemas.openxmlformats.org/officeDocument/2006/relationships/webSettings" Target="webSettings.xml"/><Relationship Id="rId9" Type="http://schemas.openxmlformats.org/officeDocument/2006/relationships/hyperlink" Target="http://likumi.lv/doc.php?id=111605" TargetMode="External"/><Relationship Id="rId14" Type="http://schemas.openxmlformats.org/officeDocument/2006/relationships/hyperlink" Target="http://www.likumi.lv/doc.php?id=72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3938</Words>
  <Characters>2246</Characters>
  <Application>Microsoft Office Word</Application>
  <DocSecurity>0</DocSecurity>
  <Lines>18</Lines>
  <Paragraphs>12</Paragraphs>
  <ScaleCrop>false</ScaleCrop>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Sprinzuka</dc:creator>
  <cp:keywords/>
  <dc:description/>
  <cp:lastModifiedBy>Elvira Sprinzuka</cp:lastModifiedBy>
  <cp:revision>16</cp:revision>
  <dcterms:created xsi:type="dcterms:W3CDTF">2016-06-21T07:55:00Z</dcterms:created>
  <dcterms:modified xsi:type="dcterms:W3CDTF">2016-06-22T07:47:00Z</dcterms:modified>
</cp:coreProperties>
</file>